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37" w:rsidRDefault="00E73A37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E73A37" w:rsidRDefault="00074A21">
      <w:pPr>
        <w:spacing w:after="0" w:line="360" w:lineRule="auto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Лисак  Олена Олександрівна</w:t>
      </w:r>
    </w:p>
    <w:p w:rsidR="00E73A37" w:rsidRDefault="00074A21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Мліївська ЗОШ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ст.№1</w:t>
      </w:r>
    </w:p>
    <w:p w:rsidR="00E73A37" w:rsidRDefault="00E73A37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73A37" w:rsidRPr="00074A21" w:rsidRDefault="00074A21">
      <w:pPr>
        <w:spacing w:after="0" w:line="360" w:lineRule="auto"/>
        <w:jc w:val="center"/>
        <w:rPr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Мистецька терапія та сучасні техніки її впровадження як новий напрям професійної діяльності учителів образотворчого мистецтва (теоретичний аспект).</w:t>
      </w:r>
    </w:p>
    <w:p w:rsidR="00E73A37" w:rsidRDefault="00E73A37">
      <w:pPr>
        <w:spacing w:after="0" w:line="360" w:lineRule="auto"/>
        <w:jc w:val="center"/>
        <w:rPr>
          <w:rFonts w:ascii="Times New Roman" w:hAnsi="Times New Roman"/>
          <w:b/>
          <w:bCs/>
          <w:lang w:val="uk-UA"/>
        </w:rPr>
      </w:pPr>
    </w:p>
    <w:p w:rsidR="00E73A37" w:rsidRPr="00074A21" w:rsidRDefault="00074A21">
      <w:pPr>
        <w:spacing w:after="0" w:line="360" w:lineRule="auto"/>
        <w:jc w:val="both"/>
        <w:rPr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Мистецтво, мов терапія для заспокоєння душі і серця, розкриває нам сучасні напрями до пізнання нового, недо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сяжного світу творчої майстерності. Використання нових технік стимулює учнів до вивчення сучасних методів і прийомів, але і не відштовхуючи  від нетрадиційних технік.</w:t>
      </w:r>
    </w:p>
    <w:p w:rsidR="00E73A37" w:rsidRDefault="00E73A37">
      <w:pPr>
        <w:spacing w:after="0" w:line="360" w:lineRule="auto"/>
        <w:jc w:val="both"/>
        <w:rPr>
          <w:rFonts w:ascii="Times New Roman" w:hAnsi="Times New Roman"/>
          <w:lang w:val="uk-UA"/>
        </w:rPr>
      </w:pPr>
    </w:p>
    <w:p w:rsidR="00E73A37" w:rsidRDefault="00074A21" w:rsidP="00074A2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Мистецтво - одна з форм суспільної свідомості, основою якої є образне відображення явищ </w:t>
      </w:r>
      <w:r>
        <w:rPr>
          <w:rFonts w:ascii="Times New Roman" w:hAnsi="Times New Roman"/>
          <w:sz w:val="28"/>
          <w:szCs w:val="28"/>
          <w:lang w:val="uk-UA"/>
        </w:rPr>
        <w:t xml:space="preserve">дійсності. </w:t>
      </w:r>
      <w:r>
        <w:rPr>
          <w:rFonts w:ascii="Times New Roman" w:hAnsi="Times New Roman"/>
          <w:sz w:val="28"/>
          <w:szCs w:val="28"/>
          <w:lang w:val="uk-UA"/>
        </w:rPr>
        <w:t>Мистецтво - це естетичне пізнання світу в процесі художньої  творчості. Кожен вид мистецтва розкриває сутність життя,  високі етичні ідеали за допомогою певних художніх засобів. Мистецтво — це світ музики, живопису, скульптури і архітектури, граф</w:t>
      </w:r>
      <w:r>
        <w:rPr>
          <w:rFonts w:ascii="Times New Roman" w:hAnsi="Times New Roman"/>
          <w:sz w:val="28"/>
          <w:szCs w:val="28"/>
          <w:lang w:val="uk-UA"/>
        </w:rPr>
        <w:t>іки, театру і кіно, хореографії.</w:t>
      </w:r>
    </w:p>
    <w:p w:rsidR="00E73A37" w:rsidRDefault="00074A21" w:rsidP="00074A21">
      <w:pPr>
        <w:spacing w:after="0" w:line="360" w:lineRule="auto"/>
        <w:ind w:firstLine="708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повинен </w:t>
      </w:r>
      <w:proofErr w:type="spellStart"/>
      <w:r>
        <w:rPr>
          <w:rFonts w:ascii="Times New Roman" w:hAnsi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>
        <w:rPr>
          <w:rFonts w:ascii="Times New Roman" w:hAnsi="Times New Roman"/>
          <w:sz w:val="28"/>
          <w:szCs w:val="28"/>
        </w:rPr>
        <w:t>розвитком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творчого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потенціалу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Як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наслідок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виникає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існувало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раніше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Т</w:t>
      </w:r>
      <w:proofErr w:type="spellStart"/>
      <w:r>
        <w:rPr>
          <w:rFonts w:ascii="Times New Roman" w:hAnsi="Times New Roman"/>
          <w:sz w:val="28"/>
          <w:szCs w:val="28"/>
        </w:rPr>
        <w:t>ворчість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являє</w:t>
      </w:r>
      <w:proofErr w:type="spellEnd"/>
      <w:r>
        <w:rPr>
          <w:rFonts w:ascii="Times New Roman" w:hAnsi="Times New Roman"/>
          <w:sz w:val="28"/>
          <w:szCs w:val="28"/>
        </w:rPr>
        <w:t xml:space="preserve"> собою </w:t>
      </w:r>
      <w:proofErr w:type="spellStart"/>
      <w:r>
        <w:rPr>
          <w:rFonts w:ascii="Times New Roman" w:hAnsi="Times New Roman"/>
          <w:sz w:val="28"/>
          <w:szCs w:val="28"/>
        </w:rPr>
        <w:t>цілеспрямовану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наполегливу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спрямовану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виріш</w:t>
      </w:r>
      <w:r>
        <w:rPr>
          <w:rFonts w:ascii="Times New Roman" w:hAnsi="Times New Roman"/>
          <w:sz w:val="28"/>
          <w:szCs w:val="28"/>
        </w:rPr>
        <w:t>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творчих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задач,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ставить </w:t>
      </w:r>
      <w:proofErr w:type="spellStart"/>
      <w:r>
        <w:rPr>
          <w:rFonts w:ascii="Times New Roman" w:hAnsi="Times New Roman"/>
          <w:sz w:val="28"/>
          <w:szCs w:val="28"/>
        </w:rPr>
        <w:t>життя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73A37" w:rsidRDefault="00074A21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Творчі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ідеї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самі</w:t>
      </w:r>
      <w:proofErr w:type="spellEnd"/>
      <w:r>
        <w:rPr>
          <w:rFonts w:ascii="Times New Roman" w:hAnsi="Times New Roman"/>
          <w:sz w:val="28"/>
          <w:szCs w:val="28"/>
        </w:rPr>
        <w:t xml:space="preserve"> собою не </w:t>
      </w:r>
      <w:proofErr w:type="spellStart"/>
      <w:r>
        <w:rPr>
          <w:rFonts w:ascii="Times New Roman" w:hAnsi="Times New Roman"/>
          <w:sz w:val="28"/>
          <w:szCs w:val="28"/>
        </w:rPr>
        <w:t>народжуються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виникають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тоді</w:t>
      </w:r>
      <w:proofErr w:type="spellEnd"/>
      <w:r>
        <w:rPr>
          <w:rFonts w:ascii="Times New Roman" w:hAnsi="Times New Roman"/>
          <w:sz w:val="28"/>
          <w:szCs w:val="28"/>
        </w:rPr>
        <w:t xml:space="preserve">, коли </w:t>
      </w:r>
      <w:proofErr w:type="spellStart"/>
      <w:r>
        <w:rPr>
          <w:rFonts w:ascii="Times New Roman" w:hAnsi="Times New Roman"/>
          <w:sz w:val="28"/>
          <w:szCs w:val="28"/>
        </w:rPr>
        <w:t>людина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відчуває</w:t>
      </w:r>
      <w:proofErr w:type="spellEnd"/>
      <w:r>
        <w:rPr>
          <w:rFonts w:ascii="Times New Roman" w:hAnsi="Times New Roman"/>
          <w:sz w:val="28"/>
          <w:szCs w:val="28"/>
        </w:rPr>
        <w:t xml:space="preserve"> потребу </w:t>
      </w:r>
      <w:proofErr w:type="spellStart"/>
      <w:r>
        <w:rPr>
          <w:rFonts w:ascii="Times New Roman" w:hAnsi="Times New Roman"/>
          <w:sz w:val="28"/>
          <w:szCs w:val="28"/>
        </w:rPr>
        <w:t>щось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змінити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вдосконалити</w:t>
      </w:r>
      <w:proofErr w:type="spellEnd"/>
      <w:r>
        <w:rPr>
          <w:rFonts w:ascii="Times New Roman" w:hAnsi="Times New Roman"/>
          <w:sz w:val="28"/>
          <w:szCs w:val="28"/>
        </w:rPr>
        <w:t xml:space="preserve">. До </w:t>
      </w:r>
      <w:proofErr w:type="spellStart"/>
      <w:r>
        <w:rPr>
          <w:rFonts w:ascii="Times New Roman" w:hAnsi="Times New Roman"/>
          <w:sz w:val="28"/>
          <w:szCs w:val="28"/>
        </w:rPr>
        <w:t>творчості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людину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спонукають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соц</w:t>
      </w:r>
      <w:proofErr w:type="gramEnd"/>
      <w:r>
        <w:rPr>
          <w:rFonts w:ascii="Times New Roman" w:hAnsi="Times New Roman"/>
          <w:sz w:val="28"/>
          <w:szCs w:val="28"/>
        </w:rPr>
        <w:t>іальні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мотиви</w:t>
      </w:r>
      <w:proofErr w:type="spellEnd"/>
      <w:r>
        <w:rPr>
          <w:rFonts w:ascii="Times New Roman" w:hAnsi="Times New Roman"/>
          <w:sz w:val="28"/>
          <w:szCs w:val="28"/>
        </w:rPr>
        <w:t xml:space="preserve">, так і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фантазія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мрії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творчості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поєднує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традиції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і новаторство. Абсолютно нового у </w:t>
      </w:r>
      <w:proofErr w:type="spellStart"/>
      <w:r>
        <w:rPr>
          <w:rFonts w:ascii="Times New Roman" w:hAnsi="Times New Roman"/>
          <w:sz w:val="28"/>
          <w:szCs w:val="28"/>
        </w:rPr>
        <w:t>творчості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бува</w:t>
      </w:r>
      <w:proofErr w:type="gramStart"/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створити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нове</w:t>
      </w:r>
      <w:proofErr w:type="spellEnd"/>
      <w:r>
        <w:rPr>
          <w:rFonts w:ascii="Times New Roman" w:hAnsi="Times New Roman"/>
          <w:sz w:val="28"/>
          <w:szCs w:val="28"/>
        </w:rPr>
        <w:t xml:space="preserve">, треба </w:t>
      </w:r>
      <w:proofErr w:type="spellStart"/>
      <w:r>
        <w:rPr>
          <w:rFonts w:ascii="Times New Roman" w:hAnsi="Times New Roman"/>
          <w:sz w:val="28"/>
          <w:szCs w:val="28"/>
        </w:rPr>
        <w:t>зруйнувати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старе</w:t>
      </w:r>
      <w:proofErr w:type="spellEnd"/>
      <w:r>
        <w:rPr>
          <w:rFonts w:ascii="Times New Roman" w:hAnsi="Times New Roman"/>
          <w:sz w:val="28"/>
          <w:szCs w:val="28"/>
        </w:rPr>
        <w:t xml:space="preserve"> та, </w:t>
      </w:r>
      <w:proofErr w:type="spellStart"/>
      <w:r>
        <w:rPr>
          <w:rFonts w:ascii="Times New Roman" w:hAnsi="Times New Roman"/>
          <w:sz w:val="28"/>
          <w:szCs w:val="28"/>
        </w:rPr>
        <w:t>використовуючи</w:t>
      </w:r>
      <w:proofErr w:type="spellEnd"/>
      <w:r>
        <w:rPr>
          <w:rFonts w:ascii="Times New Roman" w:hAnsi="Times New Roman"/>
          <w:sz w:val="28"/>
          <w:szCs w:val="28"/>
        </w:rPr>
        <w:t xml:space="preserve"> його </w:t>
      </w:r>
      <w:proofErr w:type="spellStart"/>
      <w:r>
        <w:rPr>
          <w:rFonts w:ascii="Times New Roman" w:hAnsi="Times New Roman"/>
          <w:sz w:val="28"/>
          <w:szCs w:val="28"/>
        </w:rPr>
        <w:t>окремі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конструктивні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елементи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утворити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конструкцію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73A37" w:rsidRDefault="00074A21">
      <w:pPr>
        <w:spacing w:after="0" w:line="36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вчителя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полягає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творчого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потенціалу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 кожному </w:t>
      </w:r>
      <w:proofErr w:type="spellStart"/>
      <w:r>
        <w:rPr>
          <w:rFonts w:ascii="Times New Roman" w:hAnsi="Times New Roman"/>
          <w:sz w:val="28"/>
          <w:szCs w:val="28"/>
        </w:rPr>
        <w:t>уроці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повинен </w:t>
      </w:r>
      <w:proofErr w:type="spellStart"/>
      <w:r>
        <w:rPr>
          <w:rFonts w:ascii="Times New Roman" w:hAnsi="Times New Roman"/>
          <w:sz w:val="28"/>
          <w:szCs w:val="28"/>
        </w:rPr>
        <w:t>сприяти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пробудженню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інтересу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ізнання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вміння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навички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самостійно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творчо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ставитися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73A37" w:rsidRPr="00074A21" w:rsidRDefault="00074A21">
      <w:pPr>
        <w:spacing w:after="0" w:line="36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74A21">
        <w:rPr>
          <w:rFonts w:ascii="Times New Roman" w:hAnsi="Times New Roman"/>
          <w:sz w:val="28"/>
          <w:szCs w:val="28"/>
          <w:lang w:val="uk-UA"/>
        </w:rPr>
        <w:t xml:space="preserve">Даний шкільний предмет несе в собі значний потенціал для використання </w:t>
      </w:r>
      <w:r>
        <w:rPr>
          <w:rFonts w:ascii="Times New Roman" w:hAnsi="Times New Roman"/>
          <w:sz w:val="28"/>
          <w:szCs w:val="28"/>
          <w:lang w:val="uk-UA"/>
        </w:rPr>
        <w:t>сучасних і</w:t>
      </w:r>
      <w:r w:rsidRPr="00074A21">
        <w:rPr>
          <w:rFonts w:ascii="Times New Roman" w:hAnsi="Times New Roman"/>
          <w:sz w:val="28"/>
          <w:szCs w:val="28"/>
          <w:lang w:val="uk-UA"/>
        </w:rPr>
        <w:t xml:space="preserve"> нетрадиц</w:t>
      </w:r>
      <w:r w:rsidRPr="00074A21">
        <w:rPr>
          <w:rFonts w:ascii="Times New Roman" w:hAnsi="Times New Roman"/>
          <w:sz w:val="28"/>
          <w:szCs w:val="28"/>
          <w:lang w:val="uk-UA"/>
        </w:rPr>
        <w:t xml:space="preserve">ійних технік і є тим середовищем, що розвиває творчі здібності, художній смак, підвищує інтерес учнів до предмета, виховує почуття прекрасного. </w:t>
      </w:r>
    </w:p>
    <w:p w:rsidR="00E73A37" w:rsidRDefault="00074A21">
      <w:pPr>
        <w:spacing w:after="0" w:line="360" w:lineRule="auto"/>
        <w:jc w:val="both"/>
      </w:pPr>
      <w:r w:rsidRPr="00074A21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74A21">
        <w:rPr>
          <w:rFonts w:ascii="Times New Roman" w:hAnsi="Times New Roman"/>
          <w:sz w:val="28"/>
          <w:szCs w:val="28"/>
          <w:lang w:val="uk-UA"/>
        </w:rPr>
        <w:t>Сьогодні і у педагогічній науці і у практиці йде інтенсивний пошук нових, нестандартних форм, засобів і прийо</w:t>
      </w:r>
      <w:r w:rsidRPr="00074A21">
        <w:rPr>
          <w:rFonts w:ascii="Times New Roman" w:hAnsi="Times New Roman"/>
          <w:sz w:val="28"/>
          <w:szCs w:val="28"/>
          <w:lang w:val="uk-UA"/>
        </w:rPr>
        <w:t xml:space="preserve">мів навчання.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Практикується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нетрадиційних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уроків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проблемних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колективних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творчих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справ у </w:t>
      </w:r>
      <w:proofErr w:type="spellStart"/>
      <w:r>
        <w:rPr>
          <w:rFonts w:ascii="Times New Roman" w:hAnsi="Times New Roman"/>
          <w:sz w:val="28"/>
          <w:szCs w:val="28"/>
        </w:rPr>
        <w:t>позакласній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сприятимуть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творчих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здібностей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</w:rPr>
        <w:t xml:space="preserve">.    </w:t>
      </w:r>
      <w:proofErr w:type="spellStart"/>
      <w:r>
        <w:rPr>
          <w:rFonts w:ascii="Times New Roman" w:hAnsi="Times New Roman"/>
          <w:sz w:val="28"/>
          <w:szCs w:val="28"/>
        </w:rPr>
        <w:t>Усі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по-своєму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талановиті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твор</w:t>
      </w:r>
      <w:r>
        <w:rPr>
          <w:rFonts w:ascii="Times New Roman" w:hAnsi="Times New Roman"/>
          <w:sz w:val="28"/>
          <w:szCs w:val="28"/>
        </w:rPr>
        <w:t>чий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потенціал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позитивно </w:t>
      </w:r>
      <w:proofErr w:type="spellStart"/>
      <w:r>
        <w:rPr>
          <w:rFonts w:ascii="Times New Roman" w:hAnsi="Times New Roman"/>
          <w:sz w:val="28"/>
          <w:szCs w:val="28"/>
        </w:rPr>
        <w:t>впливає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 в </w:t>
      </w:r>
      <w:proofErr w:type="spellStart"/>
      <w:r>
        <w:rPr>
          <w:rFonts w:ascii="Times New Roman" w:hAnsi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естетичні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уподобання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індивідуальність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і для </w:t>
      </w:r>
      <w:proofErr w:type="spellStart"/>
      <w:r>
        <w:rPr>
          <w:rFonts w:ascii="Times New Roman" w:hAnsi="Times New Roman"/>
          <w:sz w:val="28"/>
          <w:szCs w:val="28"/>
        </w:rPr>
        <w:t>кожної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знайти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ідхід</w:t>
      </w:r>
      <w:proofErr w:type="spellEnd"/>
      <w:r>
        <w:rPr>
          <w:rFonts w:ascii="Times New Roman" w:hAnsi="Times New Roman"/>
          <w:sz w:val="28"/>
          <w:szCs w:val="28"/>
        </w:rPr>
        <w:t xml:space="preserve">. В першу </w:t>
      </w:r>
      <w:proofErr w:type="spellStart"/>
      <w:r>
        <w:rPr>
          <w:rFonts w:ascii="Times New Roman" w:hAnsi="Times New Roman"/>
          <w:sz w:val="28"/>
          <w:szCs w:val="28"/>
        </w:rPr>
        <w:t>чергу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зацікавити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робота, </w:t>
      </w:r>
      <w:proofErr w:type="spellStart"/>
      <w:r>
        <w:rPr>
          <w:rFonts w:ascii="Times New Roman" w:hAnsi="Times New Roman"/>
          <w:sz w:val="28"/>
          <w:szCs w:val="28"/>
        </w:rPr>
        <w:t>тим</w:t>
      </w:r>
      <w:proofErr w:type="spellEnd"/>
      <w:r>
        <w:rPr>
          <w:rFonts w:ascii="Times New Roman" w:hAnsi="Times New Roman"/>
          <w:sz w:val="28"/>
          <w:szCs w:val="28"/>
        </w:rPr>
        <w:t xml:space="preserve"> паче </w:t>
      </w:r>
      <w:proofErr w:type="spellStart"/>
      <w:r>
        <w:rPr>
          <w:rFonts w:ascii="Times New Roman" w:hAnsi="Times New Roman"/>
          <w:sz w:val="28"/>
          <w:szCs w:val="28"/>
        </w:rPr>
        <w:t>малювання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повинно </w:t>
      </w:r>
      <w:proofErr w:type="spellStart"/>
      <w:r>
        <w:rPr>
          <w:rFonts w:ascii="Times New Roman" w:hAnsi="Times New Roman"/>
          <w:sz w:val="28"/>
          <w:szCs w:val="28"/>
        </w:rPr>
        <w:t>проходити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задоволенням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73A37" w:rsidRDefault="00074A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Техніка живопису </w:t>
      </w:r>
      <w:r>
        <w:rPr>
          <w:rFonts w:ascii="Times New Roman" w:hAnsi="Times New Roman"/>
          <w:sz w:val="28"/>
          <w:szCs w:val="28"/>
          <w:lang w:val="uk-UA"/>
        </w:rPr>
        <w:t>- сукупність прийомів використання художніх матеріалів і засобів.</w:t>
      </w:r>
    </w:p>
    <w:p w:rsidR="00E73A37" w:rsidRPr="00074A21" w:rsidRDefault="00074A21" w:rsidP="00074A2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Традиційні техніки живопису: енкаустика, темперного, настінна (вапняна), клейова та інших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типів.Гуаш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акварель, китайську туш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полурісовальную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техніку - па</w:t>
      </w:r>
      <w:r>
        <w:rPr>
          <w:rFonts w:ascii="Times New Roman" w:hAnsi="Times New Roman"/>
          <w:sz w:val="28"/>
          <w:szCs w:val="28"/>
          <w:lang w:val="uk-UA"/>
        </w:rPr>
        <w:t>стель - також відносять до живопису.</w:t>
      </w:r>
    </w:p>
    <w:p w:rsidR="00E73A37" w:rsidRDefault="00074A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Акварель </w:t>
      </w:r>
      <w:r>
        <w:rPr>
          <w:rFonts w:ascii="Times New Roman" w:hAnsi="Times New Roman"/>
          <w:sz w:val="28"/>
          <w:szCs w:val="28"/>
          <w:lang w:val="uk-UA"/>
        </w:rPr>
        <w:t xml:space="preserve">- живопис акварельними фарбами. Основна якість акварелі - прозорість і легкість зображення. </w:t>
      </w:r>
    </w:p>
    <w:p w:rsidR="00E73A37" w:rsidRDefault="00074A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Акварель - одна з найскладніших живописних технік. </w:t>
      </w:r>
    </w:p>
    <w:p w:rsidR="00E73A37" w:rsidRDefault="00074A2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акварельного роботи папір є одним з найважливіших матеріалів</w:t>
      </w:r>
      <w:r>
        <w:rPr>
          <w:rFonts w:ascii="Times New Roman" w:hAnsi="Times New Roman"/>
          <w:sz w:val="28"/>
          <w:szCs w:val="28"/>
          <w:lang w:val="uk-UA"/>
        </w:rPr>
        <w:t xml:space="preserve">. Важливо її якість, тип, рельєф, щільність, зернистість, проклейка. Залежно від якостей папери акварельні фарби по-різному наносяться на папір, вбираються, висихають.  В акварелі існує безліч художніх прийомів: робота по сирій папері ("A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la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Prima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"), робот</w:t>
      </w:r>
      <w:r>
        <w:rPr>
          <w:rFonts w:ascii="Times New Roman" w:hAnsi="Times New Roman"/>
          <w:sz w:val="28"/>
          <w:szCs w:val="28"/>
          <w:lang w:val="uk-UA"/>
        </w:rPr>
        <w:t xml:space="preserve">а по сухій папері, заливка, змивання, використання акварельних олівців, туші, робота сухим пензлем, використання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мастихина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солі, багатошарова живопис, застосування змішаної техніки. </w:t>
      </w:r>
    </w:p>
    <w:p w:rsidR="00E73A37" w:rsidRDefault="00074A21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Заливка </w:t>
      </w:r>
      <w:r>
        <w:rPr>
          <w:rFonts w:ascii="Times New Roman" w:hAnsi="Times New Roman"/>
          <w:sz w:val="28"/>
          <w:szCs w:val="28"/>
          <w:lang w:val="uk-UA"/>
        </w:rPr>
        <w:t>- дуже цікавий прийом в акварелі. Плавні переходи кольорів дозв</w:t>
      </w:r>
      <w:r>
        <w:rPr>
          <w:rFonts w:ascii="Times New Roman" w:hAnsi="Times New Roman"/>
          <w:sz w:val="28"/>
          <w:szCs w:val="28"/>
          <w:lang w:val="uk-UA"/>
        </w:rPr>
        <w:t xml:space="preserve">оляють ефектно зображати небо, воду, гори. </w:t>
      </w:r>
    </w:p>
    <w:p w:rsidR="00E73A37" w:rsidRDefault="00074A21">
      <w:pPr>
        <w:spacing w:after="0" w:line="360" w:lineRule="auto"/>
        <w:jc w:val="both"/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Мастихін </w:t>
      </w:r>
      <w:r>
        <w:rPr>
          <w:rFonts w:ascii="Times New Roman" w:hAnsi="Times New Roman"/>
          <w:sz w:val="28"/>
          <w:szCs w:val="28"/>
          <w:lang w:val="uk-UA"/>
        </w:rPr>
        <w:t xml:space="preserve">використовується не тільки в живописі олією, але і в акварельному живопису. Мастихіном можна підкреслювати обриси гір, каменів, скель, хмар, морських хвиль, зображати дерева, квіти. </w:t>
      </w:r>
    </w:p>
    <w:p w:rsidR="00E73A37" w:rsidRDefault="00074A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Олівець</w:t>
      </w:r>
      <w:r>
        <w:rPr>
          <w:rFonts w:ascii="Times New Roman" w:hAnsi="Times New Roman"/>
          <w:sz w:val="28"/>
          <w:szCs w:val="28"/>
          <w:lang w:val="uk-UA"/>
        </w:rPr>
        <w:t xml:space="preserve"> - матеріал</w:t>
      </w:r>
      <w:r>
        <w:rPr>
          <w:rFonts w:ascii="Times New Roman" w:hAnsi="Times New Roman"/>
          <w:sz w:val="28"/>
          <w:szCs w:val="28"/>
          <w:lang w:val="uk-UA"/>
        </w:rPr>
        <w:t xml:space="preserve"> для малювання. Розрізняють олівці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чернографітні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кольорові.  Малюнок олівцем виконується на папері з використанням штрихування, тональних плям, передачі світлотіні. </w:t>
      </w:r>
    </w:p>
    <w:p w:rsidR="00E73A37" w:rsidRPr="00074A21" w:rsidRDefault="00074A21">
      <w:pPr>
        <w:spacing w:after="0" w:line="36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Акварельні олівц</w:t>
      </w:r>
      <w:r>
        <w:rPr>
          <w:rFonts w:ascii="Times New Roman" w:hAnsi="Times New Roman"/>
          <w:sz w:val="28"/>
          <w:szCs w:val="28"/>
          <w:lang w:val="uk-UA"/>
        </w:rPr>
        <w:t>і - вид кольорових олівців, водорозчинні.  Прийоми використання акварел</w:t>
      </w:r>
      <w:r>
        <w:rPr>
          <w:rFonts w:ascii="Times New Roman" w:hAnsi="Times New Roman"/>
          <w:sz w:val="28"/>
          <w:szCs w:val="28"/>
          <w:lang w:val="uk-UA"/>
        </w:rPr>
        <w:t xml:space="preserve">ьних олівців різноманітні: розмивання малюнка акварельним олівцем водою, робота намоченим у воді акварельним олівцем, робота олівцем по мокрій папері, та ін. </w:t>
      </w:r>
    </w:p>
    <w:p w:rsidR="00E73A37" w:rsidRDefault="00074A21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Живопис олією на полотні</w:t>
      </w:r>
      <w:r>
        <w:rPr>
          <w:rFonts w:ascii="Times New Roman" w:hAnsi="Times New Roman"/>
          <w:sz w:val="28"/>
          <w:szCs w:val="28"/>
          <w:lang w:val="uk-UA"/>
        </w:rPr>
        <w:t xml:space="preserve"> - найпопулярніша техніка живопису.       </w:t>
      </w:r>
    </w:p>
    <w:p w:rsidR="00E73A37" w:rsidRDefault="00074A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Олійний живопис має свою ос</w:t>
      </w:r>
      <w:r>
        <w:rPr>
          <w:rFonts w:ascii="Times New Roman" w:hAnsi="Times New Roman"/>
          <w:sz w:val="28"/>
          <w:szCs w:val="28"/>
          <w:lang w:val="uk-UA"/>
        </w:rPr>
        <w:t xml:space="preserve">обливість - картина пишеться в декілька шарів (2-3), кожному шару необхідно висохнути кілька днів в залежності від використовуваних матеріалів, тому зазвичай картина маслом пишеться від декількох днів до декількох тижнів. </w:t>
      </w:r>
    </w:p>
    <w:p w:rsidR="00E73A37" w:rsidRDefault="00074A21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 У живописі олією використовуютьс</w:t>
      </w:r>
      <w:r>
        <w:rPr>
          <w:rFonts w:ascii="Times New Roman" w:hAnsi="Times New Roman"/>
          <w:sz w:val="28"/>
          <w:szCs w:val="28"/>
          <w:lang w:val="uk-UA"/>
        </w:rPr>
        <w:t xml:space="preserve">я також такі основи як мішковина, фанера,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оргаліт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метал, і навіть папір. </w:t>
      </w:r>
    </w:p>
    <w:p w:rsidR="00E73A37" w:rsidRDefault="00074A21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Пастель</w:t>
      </w:r>
      <w:r>
        <w:rPr>
          <w:rFonts w:ascii="Times New Roman" w:hAnsi="Times New Roman"/>
          <w:sz w:val="28"/>
          <w:szCs w:val="28"/>
          <w:lang w:val="uk-UA"/>
        </w:rPr>
        <w:t xml:space="preserve"> - один з дуже незвичайних видів образотворчих матеріалів. Живопис пастеллю повітряна і ніжна. Тонкість і вишуканість техніки пастелі надає картинам жвавість, десь казковість і чарівність. У техніці "сухої" пастелі широко використовується прийом "розтушовк</w:t>
      </w:r>
      <w:r>
        <w:rPr>
          <w:rFonts w:ascii="Times New Roman" w:hAnsi="Times New Roman"/>
          <w:sz w:val="28"/>
          <w:szCs w:val="28"/>
          <w:lang w:val="uk-UA"/>
        </w:rPr>
        <w:t xml:space="preserve">и", що надає ефект м'яких переходів і ніжності кольору. Ночівля наноситься на шорстку папір.  </w:t>
      </w:r>
    </w:p>
    <w:p w:rsidR="00E73A37" w:rsidRDefault="00074A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Неперевершеним майстром пастелі був Едгар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володів гострим оком і непогрішним малюнком, що дозволило йому домогтися в пастелі небачених ефектів.</w:t>
      </w:r>
    </w:p>
    <w:p w:rsidR="00E73A37" w:rsidRPr="00074A21" w:rsidRDefault="00074A21">
      <w:pPr>
        <w:spacing w:after="0" w:line="36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Колір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на гамма сангіна. </w:t>
      </w:r>
      <w:r>
        <w:rPr>
          <w:rFonts w:ascii="Times New Roman" w:hAnsi="Times New Roman"/>
          <w:sz w:val="28"/>
          <w:szCs w:val="28"/>
          <w:lang w:val="uk-UA"/>
        </w:rPr>
        <w:t xml:space="preserve">За допомогою сангіни добре передаються тони людського тіла, тому виконані сангіною портрети виглядають дуже природно. Техніка малюнка з натури за допомогою сангіни відома починаючи з епохи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Відродження (Леонардо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Вінчі, Рафаель).  Слово </w:t>
      </w:r>
      <w:r>
        <w:rPr>
          <w:rFonts w:ascii="Times New Roman" w:hAnsi="Times New Roman"/>
          <w:sz w:val="28"/>
          <w:szCs w:val="28"/>
          <w:lang w:val="uk-UA"/>
        </w:rPr>
        <w:t>"сангіна" походить від латинського "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сангвінеус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" - "криваво-червоний". Це олівці червоно-коричневих тонів. Сангіна виготовляється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тонкоперетертой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паленої Сієни і глини. Як пастель, вугілля і соус, сангіна є м'яким матеріалом, яким при виробництві надаєтьс</w:t>
      </w:r>
      <w:r>
        <w:rPr>
          <w:rFonts w:ascii="Times New Roman" w:hAnsi="Times New Roman"/>
          <w:sz w:val="28"/>
          <w:szCs w:val="28"/>
          <w:lang w:val="uk-UA"/>
        </w:rPr>
        <w:t xml:space="preserve">я форма чотиригранних або круглих крейди. </w:t>
      </w:r>
    </w:p>
    <w:p w:rsidR="00E73A37" w:rsidRDefault="00074A21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Темпера </w:t>
      </w:r>
      <w:r>
        <w:rPr>
          <w:rFonts w:ascii="Times New Roman" w:hAnsi="Times New Roman"/>
          <w:sz w:val="28"/>
          <w:szCs w:val="28"/>
          <w:lang w:val="uk-UA"/>
        </w:rPr>
        <w:t>(від латинського "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temperare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" - з'єднувати) - сполучна речовина фарб, що складається з натуральної або штучної емульсії. Середньовічна яєчна темпера була одним з найбільш популярних і поширених видів живоп</w:t>
      </w:r>
      <w:r>
        <w:rPr>
          <w:rFonts w:ascii="Times New Roman" w:hAnsi="Times New Roman"/>
          <w:sz w:val="28"/>
          <w:szCs w:val="28"/>
          <w:lang w:val="uk-UA"/>
        </w:rPr>
        <w:t xml:space="preserve">ису в Європі, але поступово вона втратила своє значення. </w:t>
      </w:r>
    </w:p>
    <w:p w:rsidR="00E73A37" w:rsidRDefault="00074A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Матеріали і техніки графіки різноманітні, але, як правило, основою є паперовий лист. Колір і фактура паперу грають велику роль. Барвисті матеріали і техніки визначаються видом графіки. </w:t>
      </w:r>
    </w:p>
    <w:p w:rsidR="00E73A37" w:rsidRDefault="00074A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Станкова гра</w:t>
      </w:r>
      <w:r>
        <w:rPr>
          <w:rFonts w:ascii="Times New Roman" w:hAnsi="Times New Roman"/>
          <w:sz w:val="28"/>
          <w:szCs w:val="28"/>
          <w:lang w:val="uk-UA"/>
        </w:rPr>
        <w:t xml:space="preserve">фіка в залежності від характеру техніки підрозділяється на два типи: естамп і малюнок. </w:t>
      </w:r>
    </w:p>
    <w:p w:rsidR="00E73A37" w:rsidRDefault="00074A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Естамп</w:t>
      </w:r>
      <w:r>
        <w:rPr>
          <w:rFonts w:ascii="Times New Roman" w:hAnsi="Times New Roman"/>
          <w:sz w:val="28"/>
          <w:szCs w:val="28"/>
          <w:lang w:val="uk-UA"/>
        </w:rPr>
        <w:t xml:space="preserve"> - від французького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estamper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штампувати, відтискати - відбиток на папері.  Первісне зображення робиться не безпосередньо на папері, а на пластині якого-небудь </w:t>
      </w:r>
      <w:r>
        <w:rPr>
          <w:rFonts w:ascii="Times New Roman" w:hAnsi="Times New Roman"/>
          <w:sz w:val="28"/>
          <w:szCs w:val="28"/>
          <w:lang w:val="uk-UA"/>
        </w:rPr>
        <w:t xml:space="preserve">твердого матеріалу, з якої потім малюнок друкується, відтискають за допомогою преса. </w:t>
      </w:r>
    </w:p>
    <w:p w:rsidR="00E73A37" w:rsidRDefault="00074A2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Малюнок</w:t>
      </w:r>
      <w:r>
        <w:rPr>
          <w:rFonts w:ascii="Times New Roman" w:hAnsi="Times New Roman"/>
          <w:sz w:val="28"/>
          <w:szCs w:val="28"/>
          <w:lang w:val="uk-UA"/>
        </w:rPr>
        <w:t xml:space="preserve"> створюється за допомогою вирізування,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процарапуванії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яких-небудь гострим інструментом - голкою, різцем. Твори графіки, видрукувані з гравірувальної друкованої фо</w:t>
      </w:r>
      <w:r>
        <w:rPr>
          <w:rFonts w:ascii="Times New Roman" w:hAnsi="Times New Roman"/>
          <w:sz w:val="28"/>
          <w:szCs w:val="28"/>
          <w:lang w:val="uk-UA"/>
        </w:rPr>
        <w:t xml:space="preserve">рми, називають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гравюрою. </w:t>
      </w:r>
      <w:r>
        <w:rPr>
          <w:rFonts w:ascii="Times New Roman" w:hAnsi="Times New Roman"/>
          <w:sz w:val="28"/>
          <w:szCs w:val="28"/>
          <w:lang w:val="uk-UA"/>
        </w:rPr>
        <w:t xml:space="preserve"> Залежно від матеріалу, з якого створюється друкована форма розрізняють різні види гравюри: </w:t>
      </w:r>
    </w:p>
    <w:p w:rsidR="00E73A37" w:rsidRDefault="00074A2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Літографія</w:t>
      </w:r>
      <w:r>
        <w:rPr>
          <w:rFonts w:ascii="Times New Roman" w:hAnsi="Times New Roman"/>
          <w:sz w:val="28"/>
          <w:szCs w:val="28"/>
          <w:lang w:val="uk-UA"/>
        </w:rPr>
        <w:t xml:space="preserve"> - друкованої формою є поверхня каменю (вапняку). Камінь дуже гладко полірується і знежирюється. Зображення на літографічний ка</w:t>
      </w:r>
      <w:r>
        <w:rPr>
          <w:rFonts w:ascii="Times New Roman" w:hAnsi="Times New Roman"/>
          <w:sz w:val="28"/>
          <w:szCs w:val="28"/>
          <w:lang w:val="uk-UA"/>
        </w:rPr>
        <w:t xml:space="preserve">мінь наноситься спеціальною жирною літографічного тушшю або олівцем.  </w:t>
      </w:r>
    </w:p>
    <w:p w:rsidR="00E73A37" w:rsidRDefault="00074A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Альграфія</w:t>
      </w:r>
      <w:r>
        <w:rPr>
          <w:rFonts w:ascii="Times New Roman" w:hAnsi="Times New Roman"/>
          <w:sz w:val="28"/>
          <w:szCs w:val="28"/>
          <w:lang w:val="uk-UA"/>
        </w:rPr>
        <w:t xml:space="preserve"> - плоский друк, техніка виконання аналогічна літографії, але замість каменю використовується алюмінієва пластина.</w:t>
      </w:r>
    </w:p>
    <w:p w:rsidR="00E73A37" w:rsidRDefault="00074A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Ксилографія</w:t>
      </w:r>
      <w:r>
        <w:rPr>
          <w:rFonts w:ascii="Times New Roman" w:hAnsi="Times New Roman"/>
          <w:sz w:val="28"/>
          <w:szCs w:val="28"/>
          <w:lang w:val="uk-UA"/>
        </w:rPr>
        <w:t xml:space="preserve"> - гравюра на дереві, вирізається спеціальним різцем.</w:t>
      </w:r>
    </w:p>
    <w:p w:rsidR="00E73A37" w:rsidRDefault="00074A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 Ліногравюра</w:t>
      </w:r>
      <w:r>
        <w:rPr>
          <w:rFonts w:ascii="Times New Roman" w:hAnsi="Times New Roman"/>
          <w:sz w:val="28"/>
          <w:szCs w:val="28"/>
          <w:lang w:val="uk-UA"/>
        </w:rPr>
        <w:t xml:space="preserve"> - гравюра на лінолеумі. За технікою дуже близька до ксилографії. </w:t>
      </w:r>
    </w:p>
    <w:p w:rsidR="00E73A37" w:rsidRDefault="00074A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Мистецтво - невидимий місток, що поєднує два протилежні світи: світ фантазії та реальності.  Останнім часом великої популя</w:t>
      </w:r>
      <w:r>
        <w:rPr>
          <w:rFonts w:ascii="Times New Roman" w:hAnsi="Times New Roman"/>
          <w:sz w:val="28"/>
          <w:szCs w:val="28"/>
          <w:lang w:val="uk-UA"/>
        </w:rPr>
        <w:t>рності набуває метод лікування за допомогою художньої творчості, або арт-терапія.</w:t>
      </w:r>
    </w:p>
    <w:p w:rsidR="00E73A37" w:rsidRDefault="00074A2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Малювання </w:t>
      </w:r>
      <w:r>
        <w:rPr>
          <w:rFonts w:ascii="Times New Roman" w:hAnsi="Times New Roman"/>
          <w:sz w:val="28"/>
          <w:szCs w:val="28"/>
          <w:lang w:val="uk-UA"/>
        </w:rPr>
        <w:t>- одна з основних технік арт-терапії. Малювати можна чим завгодно, але слід пам'ятати, що нервовій людині краще використовувати крейду, тому що акварель, яка розті</w:t>
      </w:r>
      <w:r>
        <w:rPr>
          <w:rFonts w:ascii="Times New Roman" w:hAnsi="Times New Roman"/>
          <w:sz w:val="28"/>
          <w:szCs w:val="28"/>
          <w:lang w:val="uk-UA"/>
        </w:rPr>
        <w:t xml:space="preserve">кається, може спровокувати тривогу. Крейду легше контролювати, і людина переносить це відчуття на життя. </w:t>
      </w:r>
    </w:p>
    <w:p w:rsidR="00E73A37" w:rsidRPr="00074A21" w:rsidRDefault="00074A21">
      <w:pPr>
        <w:spacing w:after="0" w:line="360" w:lineRule="auto"/>
        <w:jc w:val="both"/>
        <w:rPr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Види арт-терапії.</w:t>
      </w:r>
      <w:r>
        <w:rPr>
          <w:rFonts w:ascii="Times New Roman" w:hAnsi="Times New Roman"/>
          <w:sz w:val="28"/>
          <w:szCs w:val="28"/>
          <w:lang w:val="uk-UA"/>
        </w:rPr>
        <w:t xml:space="preserve"> Виділяють арт-терапію, музикотерапію, танцювальну терапію,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драмотерапію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казкотерапію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бібліотерапію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маскотерапію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етнотерапію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ігр</w:t>
      </w:r>
      <w:r>
        <w:rPr>
          <w:rFonts w:ascii="Times New Roman" w:hAnsi="Times New Roman"/>
          <w:sz w:val="28"/>
          <w:szCs w:val="28"/>
          <w:lang w:val="uk-UA"/>
        </w:rPr>
        <w:t>отерапію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кольоротерапію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фототерапію,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куклотерапію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оригамі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тощо. Крім того, кожний із цих видів має безліч арт-терапевтичних технік, які застосовуються для вирішення внутрішніх і міжособистісних конфліктів, кризових ситуацій, вікових криз, травм, невроти</w:t>
      </w:r>
      <w:r>
        <w:rPr>
          <w:rFonts w:ascii="Times New Roman" w:hAnsi="Times New Roman"/>
          <w:sz w:val="28"/>
          <w:szCs w:val="28"/>
          <w:lang w:val="uk-UA"/>
        </w:rPr>
        <w:t>чних і психосоматичних розладів тощо.</w:t>
      </w:r>
    </w:p>
    <w:p w:rsidR="00E73A37" w:rsidRDefault="00074A21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Ефективними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технологіями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 уроках </w:t>
      </w:r>
      <w:proofErr w:type="spellStart"/>
      <w:r>
        <w:rPr>
          <w:rFonts w:ascii="Times New Roman" w:hAnsi="Times New Roman"/>
          <w:sz w:val="28"/>
          <w:szCs w:val="28"/>
        </w:rPr>
        <w:t>образотворчого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мистецтва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творчих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здібностей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нетрадиційні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техн</w:t>
      </w:r>
      <w:proofErr w:type="gramEnd"/>
      <w:r>
        <w:rPr>
          <w:rFonts w:ascii="Times New Roman" w:hAnsi="Times New Roman"/>
          <w:sz w:val="28"/>
          <w:szCs w:val="28"/>
        </w:rPr>
        <w:t>іки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73A37" w:rsidRDefault="00074A21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Є такі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нетрадиційні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техніки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</w:rPr>
        <w:t>малювання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пальчиком, </w:t>
      </w:r>
      <w:proofErr w:type="spellStart"/>
      <w:r>
        <w:rPr>
          <w:rFonts w:ascii="Times New Roman" w:hAnsi="Times New Roman"/>
          <w:sz w:val="28"/>
          <w:szCs w:val="28"/>
        </w:rPr>
        <w:t>свічкою</w:t>
      </w:r>
      <w:proofErr w:type="spellEnd"/>
      <w:r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/>
          <w:sz w:val="28"/>
          <w:szCs w:val="28"/>
        </w:rPr>
        <w:t>вологому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папері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сірником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крейдою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овочами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пір’ям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ниткографія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видмухування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набризги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кляксографія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штампування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малювання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зубною </w:t>
      </w:r>
      <w:proofErr w:type="spellStart"/>
      <w:r>
        <w:rPr>
          <w:rFonts w:ascii="Times New Roman" w:hAnsi="Times New Roman"/>
          <w:sz w:val="28"/>
          <w:szCs w:val="28"/>
        </w:rPr>
        <w:t>щіткою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набивання</w:t>
      </w:r>
      <w:proofErr w:type="spellEnd"/>
      <w:r>
        <w:rPr>
          <w:rFonts w:ascii="Times New Roman" w:hAnsi="Times New Roman"/>
          <w:sz w:val="28"/>
          <w:szCs w:val="28"/>
        </w:rPr>
        <w:t>, а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кватипія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73A37" w:rsidRPr="00074A21" w:rsidRDefault="00074A21" w:rsidP="00074A21">
      <w:pPr>
        <w:spacing w:after="0" w:line="360" w:lineRule="auto"/>
        <w:ind w:firstLine="708"/>
        <w:jc w:val="both"/>
        <w:rPr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Сучасні тенденції розвитку мистецької освіти, зокрема освітньої галузі «Мистецтво», потребують удосконален</w:t>
      </w:r>
      <w:r>
        <w:rPr>
          <w:rFonts w:ascii="Times New Roman" w:hAnsi="Times New Roman"/>
          <w:sz w:val="28"/>
          <w:szCs w:val="28"/>
          <w:lang w:val="uk-UA"/>
        </w:rPr>
        <w:t>ня та розвитку професійних умінь учителів, які викладають  дисципліни художньо-естетичного циклу.</w:t>
      </w:r>
    </w:p>
    <w:p w:rsidR="00E73A37" w:rsidRDefault="00074A21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Мистецтво є невід’ємною частиною духовного життя людини,  адже людина і є творець усього нового і  прекрасного. Малюнок дитини - майстерня в душі. Бажаю всім </w:t>
      </w:r>
      <w:r>
        <w:rPr>
          <w:rFonts w:ascii="Times New Roman" w:hAnsi="Times New Roman"/>
          <w:sz w:val="28"/>
          <w:szCs w:val="28"/>
          <w:lang w:val="uk-UA"/>
        </w:rPr>
        <w:t>вчителям творчої уяви і кольорового  настрою!</w:t>
      </w:r>
    </w:p>
    <w:p w:rsidR="00E73A37" w:rsidRDefault="00E73A3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3A37" w:rsidRDefault="00E73A3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3A37" w:rsidRDefault="00E73A3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3A37" w:rsidRDefault="00E73A3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3A37" w:rsidRDefault="00E73A3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3A37" w:rsidRDefault="00074A21">
      <w:pPr>
        <w:spacing w:after="0" w:line="360" w:lineRule="auto"/>
        <w:jc w:val="center"/>
      </w:pPr>
      <w:r>
        <w:rPr>
          <w:rFonts w:ascii="Times New Roman" w:hAnsi="Times New Roman"/>
          <w:sz w:val="28"/>
          <w:szCs w:val="28"/>
          <w:lang w:val="uk-UA"/>
        </w:rPr>
        <w:t>СПИСОК ВИКОРИСТАНОЇ ЛІТЕРАТУРИ</w:t>
      </w:r>
    </w:p>
    <w:p w:rsidR="00E73A37" w:rsidRDefault="00E73A3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A37" w:rsidRDefault="00074A21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Коновець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В. Образотворче мистецтво в початковій школі /</w:t>
      </w:r>
    </w:p>
    <w:p w:rsidR="00E73A37" w:rsidRDefault="00074A21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С. 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Коновець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- К., 2000. - 79 с.</w:t>
      </w:r>
    </w:p>
    <w:p w:rsidR="00E73A37" w:rsidRDefault="00E73A3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A37" w:rsidRDefault="00074A21">
      <w:pPr>
        <w:spacing w:after="0" w:line="36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Масол Л. М. Методика навчання мистецтва у початковій школі / Л. М.Масол,</w:t>
      </w:r>
      <w:r>
        <w:rPr>
          <w:rFonts w:ascii="Times New Roman" w:hAnsi="Times New Roman"/>
          <w:sz w:val="28"/>
          <w:szCs w:val="28"/>
          <w:lang w:val="uk-UA"/>
        </w:rPr>
        <w:t xml:space="preserve"> О. В.Гайдамака, Е. В.Бєлкіна, І. В.Руденко. - Харків, 2006. - 256 с.</w:t>
      </w:r>
    </w:p>
    <w:p w:rsidR="00E73A37" w:rsidRDefault="00E73A3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A37" w:rsidRDefault="00074A21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3. Падалка Г. М. Педагогіка мистецтва. Теорія і методика викладання мистецьких дисциплін / Г. М.Падалка. - К.: Освіта України, 2008. - 274 с.</w:t>
      </w:r>
    </w:p>
    <w:p w:rsidR="00E73A37" w:rsidRDefault="00E73A3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A37" w:rsidRDefault="00074A21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4. Полякова Г. А. Образотворче мистецтво. </w:t>
      </w:r>
      <w:r>
        <w:rPr>
          <w:rFonts w:ascii="Times New Roman" w:hAnsi="Times New Roman"/>
          <w:sz w:val="28"/>
          <w:szCs w:val="28"/>
          <w:lang w:val="uk-UA"/>
        </w:rPr>
        <w:t>1-7 класи / Г. А.Полякова. - Харків, 2001. - 157 с.</w:t>
      </w:r>
    </w:p>
    <w:p w:rsidR="00E73A37" w:rsidRDefault="00E73A3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A37" w:rsidRDefault="00074A2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Фіцула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М. Педагогіка: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посібник / М. М.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Фіцула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- Тернопіль: Навчальна книга - Богдан, 1997. - 192 с.</w:t>
      </w:r>
    </w:p>
    <w:p w:rsidR="00E73A37" w:rsidRDefault="00E73A3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3A37" w:rsidRDefault="00E73A3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3A37" w:rsidRDefault="00E73A3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3A37" w:rsidRDefault="00E73A3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3A37" w:rsidRDefault="00E73A3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3A37" w:rsidRDefault="00E73A37">
      <w:pPr>
        <w:spacing w:line="360" w:lineRule="auto"/>
      </w:pPr>
    </w:p>
    <w:sectPr w:rsidR="00E73A37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37"/>
    <w:rsid w:val="00074A21"/>
    <w:rsid w:val="00E7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1482</Words>
  <Characters>8449</Characters>
  <Application>Microsoft Office Word</Application>
  <DocSecurity>0</DocSecurity>
  <Lines>70</Lines>
  <Paragraphs>19</Paragraphs>
  <ScaleCrop>false</ScaleCrop>
  <Company>School</Company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dc:description/>
  <cp:lastModifiedBy>Sekretar</cp:lastModifiedBy>
  <cp:revision>13</cp:revision>
  <dcterms:created xsi:type="dcterms:W3CDTF">2017-10-18T06:40:00Z</dcterms:created>
  <dcterms:modified xsi:type="dcterms:W3CDTF">2017-10-24T06:59:00Z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School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