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4" w:rsidRDefault="009B70C4" w:rsidP="009B70C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B70C4">
        <w:rPr>
          <w:rFonts w:ascii="Times New Roman" w:hAnsi="Times New Roman" w:cs="Times New Roman"/>
          <w:b/>
          <w:i/>
          <w:sz w:val="28"/>
          <w:szCs w:val="28"/>
        </w:rPr>
        <w:t>Допов</w:t>
      </w:r>
      <w:r w:rsidRPr="009B70C4">
        <w:rPr>
          <w:rFonts w:ascii="Times New Roman" w:hAnsi="Times New Roman" w:cs="Times New Roman"/>
          <w:b/>
          <w:i/>
          <w:sz w:val="28"/>
          <w:szCs w:val="28"/>
          <w:lang w:val="uk-UA"/>
        </w:rPr>
        <w:t>ідь</w:t>
      </w:r>
      <w:proofErr w:type="spellEnd"/>
    </w:p>
    <w:p w:rsidR="009B70C4" w:rsidRDefault="009B70C4" w:rsidP="009B70C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Інтернет-семінару</w:t>
      </w:r>
      <w:proofErr w:type="spellEnd"/>
    </w:p>
    <w:p w:rsidR="009B70C4" w:rsidRPr="009B70C4" w:rsidRDefault="009B70C4" w:rsidP="009B70C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«Розвиток пізнавальної активності учнів на уроках інформатики та в позакласній роботі»</w:t>
      </w:r>
    </w:p>
    <w:p w:rsidR="00332795" w:rsidRPr="00332795" w:rsidRDefault="00332795" w:rsidP="00332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332795">
        <w:rPr>
          <w:rFonts w:ascii="Times New Roman" w:hAnsi="Times New Roman" w:cs="Times New Roman"/>
          <w:sz w:val="28"/>
          <w:szCs w:val="28"/>
        </w:rPr>
        <w:t xml:space="preserve"> методом,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ріал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па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м’яті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(через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332795">
        <w:rPr>
          <w:rFonts w:ascii="Times New Roman" w:hAnsi="Times New Roman" w:cs="Times New Roman"/>
          <w:sz w:val="28"/>
          <w:szCs w:val="28"/>
        </w:rPr>
        <w:t xml:space="preserve"> і слух)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засвоюється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наполовину, «до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вивче</w:t>
      </w:r>
      <w:r w:rsidRPr="0033279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матері</w:t>
      </w:r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75 %.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художн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ультимед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відеофільмів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мат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еріалів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інтер</w:t>
      </w:r>
      <w:r>
        <w:rPr>
          <w:rFonts w:ascii="Times New Roman" w:hAnsi="Times New Roman" w:cs="Times New Roman"/>
          <w:sz w:val="28"/>
          <w:szCs w:val="28"/>
        </w:rPr>
        <w:t>нет-ресурсів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</w:t>
      </w:r>
      <w:r w:rsidRPr="00332795">
        <w:rPr>
          <w:rFonts w:ascii="Times New Roman" w:hAnsi="Times New Roman" w:cs="Times New Roman"/>
          <w:sz w:val="28"/>
          <w:szCs w:val="28"/>
        </w:rPr>
        <w:t>агато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сильн</w:t>
      </w:r>
      <w:r>
        <w:rPr>
          <w:rFonts w:ascii="Times New Roman" w:hAnsi="Times New Roman" w:cs="Times New Roman"/>
          <w:sz w:val="28"/>
          <w:szCs w:val="28"/>
        </w:rPr>
        <w:t>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заці</w:t>
      </w:r>
      <w:r w:rsidRPr="00332795">
        <w:rPr>
          <w:rFonts w:ascii="Times New Roman" w:hAnsi="Times New Roman" w:cs="Times New Roman"/>
          <w:sz w:val="28"/>
          <w:szCs w:val="28"/>
        </w:rPr>
        <w:t>кавлюючи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темою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спонукаючи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біль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формуючи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32795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FF3F3E" w:rsidRPr="00332795" w:rsidRDefault="00332795" w:rsidP="00332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795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бут</w:t>
      </w:r>
      <w:r w:rsidRPr="003327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інформаційн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</w:t>
      </w:r>
      <w:r w:rsidRPr="00332795">
        <w:rPr>
          <w:rFonts w:ascii="Times New Roman" w:hAnsi="Times New Roman" w:cs="Times New Roman"/>
          <w:sz w:val="28"/>
          <w:szCs w:val="28"/>
        </w:rPr>
        <w:t>рового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освіт</w:t>
      </w:r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  <w:lang w:val="uk-UA"/>
        </w:rPr>
        <w:t>наж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ера,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</w:t>
      </w:r>
      <w:r w:rsidRPr="003327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332795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33279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32795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332795" w:rsidRDefault="00EA1BF6" w:rsidP="00EA1BF6">
      <w:pPr>
        <w:pStyle w:val="1"/>
        <w:shd w:val="clear" w:color="auto" w:fill="auto"/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Найважливішим завданням освіти в Україні є підготовка освіченої, творчої особистості та формування її фізичного й морального здоров’я. У зв'язку з цим принципово змінюється позиція вчителя. Він перестає бу</w:t>
      </w:r>
      <w:r w:rsid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носієм «об’єктивного знання», 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 він намагається передати учневі. Він повинен організувати самості</w:t>
      </w:r>
      <w:r w:rsid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йну діяльність учнів, у якій к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ожен оволодів би низкою здатностей до якісних професійних дій, самонавчання, самоу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правління, орієнтації</w:t>
      </w:r>
      <w:r w:rsid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адаптації, передбачуванос</w:t>
      </w:r>
      <w:r w:rsid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ті, 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особистою готовністю до майбутнього.</w:t>
      </w:r>
      <w:r w:rsid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с</w:t>
      </w:r>
      <w:r w:rsid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аме вчитель створює середовище, 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якому стає можли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вим вироблення кожним учнем на рівні розвитку його інтелектуальних та інших здібностей певних </w:t>
      </w:r>
      <w:proofErr w:type="spellStart"/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формування особистісних якостей (розвиток працьовитості, креативності, вольових якостей, цілеспрямованості, формування впевне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ності в собі, здатності до конкурентоспроможнос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ті, навичок комунікативної культури тощо), фор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мування 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вмінь самост</w:t>
      </w:r>
      <w:r w:rsidR="00597F2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ійно приймати рішення в умов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 невизначеності, вироблення вмінь розро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бляти багатоваріантн</w:t>
      </w:r>
      <w:r w:rsidR="00597F23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підходи до реалізації плану дії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формування навичок та прийомів усебічного аналізу ситуацій, прогнозування способів розви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тку ситуацій тощо. Створенню такого середовища</w:t>
      </w:r>
      <w:r w:rsidR="00597F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сприяє низка різноманітних прийомів на уроках інформатики,  а також під час залучення учнів до позакласної роботи (наприклад, під час тижня інформатики).</w:t>
      </w:r>
      <w:r w:rsidR="00332795" w:rsidRPr="00332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C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основі лежить метод проектів. Цінність цього методу полягає в тому, що він одночасно відображає не тільки практичну проблему, а й активізує певний комплекс знань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необхідно засвоїти під час розв’язування цієї програми, а також вдало суміщає навчальну, аналітичну і виховну діяльність, що безумовно є діяльним і ефективним у реалізації сучасних завдань системи освіти</w:t>
      </w:r>
      <w:r w:rsid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75BD" w:rsidRDefault="00BF75BD" w:rsidP="00EA1BF6">
      <w:pPr>
        <w:pStyle w:val="1"/>
        <w:shd w:val="clear" w:color="auto" w:fill="auto"/>
        <w:spacing w:line="360" w:lineRule="auto"/>
        <w:ind w:firstLine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, методу </w:t>
      </w:r>
      <w:proofErr w:type="spellStart"/>
      <w:r>
        <w:rPr>
          <w:sz w:val="28"/>
          <w:szCs w:val="28"/>
        </w:rPr>
        <w:t>проекті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 w:rsidR="00B775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уроках </w:t>
      </w:r>
      <w:proofErr w:type="spellStart"/>
      <w:r>
        <w:rPr>
          <w:sz w:val="28"/>
          <w:szCs w:val="28"/>
        </w:rPr>
        <w:t>інформатики</w:t>
      </w:r>
      <w:proofErr w:type="spellEnd"/>
      <w:r>
        <w:rPr>
          <w:sz w:val="28"/>
          <w:szCs w:val="28"/>
        </w:rPr>
        <w:t xml:space="preserve"> на прикладах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тем. </w:t>
      </w:r>
    </w:p>
    <w:p w:rsidR="00BF75BD" w:rsidRDefault="00BF75BD" w:rsidP="00EA1BF6">
      <w:pPr>
        <w:pStyle w:val="1"/>
        <w:shd w:val="clear" w:color="auto" w:fill="auto"/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Програма Microsoft Office Publisher.</w:t>
      </w:r>
    </w:p>
    <w:p w:rsidR="00BF75BD" w:rsidRDefault="00BF75BD" w:rsidP="00BF75BD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Очікуваний результат: створення та оформлення шкільної газети в Publisher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75BD" w:rsidRPr="00BF75BD" w:rsidRDefault="00BF75BD" w:rsidP="00BF75BD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Хід проекту:</w:t>
      </w:r>
    </w:p>
    <w:p w:rsidR="00BF75BD" w:rsidRPr="00BF75BD" w:rsidRDefault="00BF75BD" w:rsidP="00BF75BD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 Підбір матеріалу.</w:t>
      </w:r>
    </w:p>
    <w:p w:rsidR="00BF75BD" w:rsidRPr="00BF75BD" w:rsidRDefault="00BF75BD" w:rsidP="00BF75BD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 Створення макету газети на папері.</w:t>
      </w:r>
    </w:p>
    <w:p w:rsidR="00BF75BD" w:rsidRPr="00BF75BD" w:rsidRDefault="00BF75BD" w:rsidP="00BF75BD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 Створення газети на комп'ютері .</w:t>
      </w:r>
    </w:p>
    <w:p w:rsidR="00BF75BD" w:rsidRDefault="00BF75BD" w:rsidP="00BF75BD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 Презентація роботи учнів.</w:t>
      </w:r>
    </w:p>
    <w:p w:rsidR="00BF75BD" w:rsidRDefault="00BF75BD" w:rsidP="00BF75BD">
      <w:pPr>
        <w:pStyle w:val="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Даний проект можна використовувати на підсумкових уроках під час вивчення прикладних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75BD" w:rsidRDefault="00BF75BD" w:rsidP="00BF75BD">
      <w:pPr>
        <w:pStyle w:val="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F75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Тема: Електронні таблиці.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Програма</w:t>
      </w:r>
      <w:r w:rsidRPr="009204E9">
        <w:rPr>
          <w:lang w:val="uk-UA"/>
        </w:rPr>
        <w:t xml:space="preserve"> </w:t>
      </w:r>
      <w:r w:rsidRPr="00BF75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Microsoft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BF75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Excel.</w:t>
      </w:r>
    </w:p>
    <w:p w:rsidR="009204E9" w:rsidRDefault="009204E9" w:rsidP="00BF75BD">
      <w:pPr>
        <w:pStyle w:val="1"/>
        <w:spacing w:line="360" w:lineRule="auto"/>
        <w:ind w:firstLine="0"/>
        <w:rPr>
          <w:sz w:val="28"/>
          <w:szCs w:val="28"/>
          <w:lang w:val="uk-UA"/>
        </w:rPr>
      </w:pPr>
      <w:r w:rsidRPr="009204E9">
        <w:rPr>
          <w:bCs/>
          <w:sz w:val="28"/>
          <w:szCs w:val="28"/>
          <w:lang w:val="uk-UA"/>
        </w:rPr>
        <w:t>Тип проекту</w:t>
      </w:r>
      <w:r w:rsidRPr="009204E9">
        <w:rPr>
          <w:sz w:val="28"/>
          <w:szCs w:val="28"/>
          <w:lang w:val="uk-UA"/>
        </w:rPr>
        <w:t xml:space="preserve">: Дослідницький. </w:t>
      </w:r>
    </w:p>
    <w:p w:rsidR="009204E9" w:rsidRDefault="009204E9" w:rsidP="00BF75BD">
      <w:pPr>
        <w:pStyle w:val="1"/>
        <w:spacing w:line="360" w:lineRule="auto"/>
        <w:ind w:firstLine="0"/>
        <w:rPr>
          <w:sz w:val="28"/>
          <w:szCs w:val="28"/>
          <w:lang w:val="uk-UA"/>
        </w:rPr>
      </w:pPr>
      <w:r w:rsidRPr="009204E9">
        <w:rPr>
          <w:bCs/>
          <w:sz w:val="28"/>
          <w:szCs w:val="28"/>
          <w:lang w:val="uk-UA"/>
        </w:rPr>
        <w:t>Очікуваний результат</w:t>
      </w:r>
      <w:r w:rsidRPr="009204E9">
        <w:rPr>
          <w:sz w:val="28"/>
          <w:szCs w:val="28"/>
          <w:lang w:val="uk-UA"/>
        </w:rPr>
        <w:t>: отримання кількісних характеристик успішності учнів школи</w:t>
      </w:r>
      <w:r>
        <w:rPr>
          <w:sz w:val="28"/>
          <w:szCs w:val="28"/>
          <w:lang w:val="uk-UA"/>
        </w:rPr>
        <w:t xml:space="preserve"> </w:t>
      </w:r>
      <w:r w:rsidRPr="009204E9">
        <w:rPr>
          <w:sz w:val="28"/>
          <w:szCs w:val="28"/>
          <w:lang w:val="uk-UA"/>
        </w:rPr>
        <w:t>(класу)</w:t>
      </w:r>
      <w:r>
        <w:rPr>
          <w:sz w:val="28"/>
          <w:szCs w:val="28"/>
          <w:lang w:val="uk-UA"/>
        </w:rPr>
        <w:t xml:space="preserve"> або за допомогою логічних функцій визначити рівень навчальних досягнень (початковий, середній, достатній, високий),</w:t>
      </w:r>
      <w:r w:rsidRPr="009204E9">
        <w:rPr>
          <w:sz w:val="28"/>
          <w:szCs w:val="28"/>
          <w:lang w:val="uk-UA"/>
        </w:rPr>
        <w:t xml:space="preserve"> оформлення їх за допомогою програми </w:t>
      </w:r>
      <w:proofErr w:type="spellStart"/>
      <w:r>
        <w:rPr>
          <w:sz w:val="28"/>
          <w:szCs w:val="28"/>
        </w:rPr>
        <w:t>Excel</w:t>
      </w:r>
      <w:proofErr w:type="spellEnd"/>
      <w:r w:rsidRPr="009204E9">
        <w:rPr>
          <w:sz w:val="28"/>
          <w:szCs w:val="28"/>
          <w:lang w:val="uk-UA"/>
        </w:rPr>
        <w:t xml:space="preserve"> та ілюстрація діаграмами. </w:t>
      </w:r>
    </w:p>
    <w:p w:rsidR="00BF75BD" w:rsidRDefault="009204E9" w:rsidP="00BF75BD">
      <w:pPr>
        <w:pStyle w:val="1"/>
        <w:spacing w:line="360" w:lineRule="auto"/>
        <w:ind w:firstLine="0"/>
        <w:rPr>
          <w:sz w:val="28"/>
          <w:szCs w:val="28"/>
          <w:lang w:val="uk-UA"/>
        </w:rPr>
      </w:pPr>
      <w:r w:rsidRPr="009204E9">
        <w:rPr>
          <w:bCs/>
          <w:sz w:val="28"/>
          <w:szCs w:val="28"/>
        </w:rPr>
        <w:t>Мета: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975A6E" w:rsidRPr="00975A6E" w:rsidRDefault="00975A6E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Застосування діагра</w:t>
      </w:r>
      <w:r w:rsidR="009B70C4">
        <w:rPr>
          <w:sz w:val="28"/>
          <w:szCs w:val="28"/>
          <w:lang w:val="uk-UA"/>
        </w:rPr>
        <w:t>м в електронних таблицях доцільне</w:t>
      </w:r>
      <w:r>
        <w:rPr>
          <w:sz w:val="28"/>
          <w:szCs w:val="28"/>
          <w:lang w:val="uk-UA"/>
        </w:rPr>
        <w:t xml:space="preserve"> під час роботи над таким проектом:</w:t>
      </w:r>
      <w:r w:rsidR="00B775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тижня виміряти та записати температуру повітря. Отож, потрібно виступити в ролі метеорологів та, використавши табличний процесор, створ</w:t>
      </w:r>
      <w:r w:rsidR="00662278">
        <w:rPr>
          <w:sz w:val="28"/>
          <w:szCs w:val="28"/>
          <w:lang w:val="uk-UA"/>
        </w:rPr>
        <w:t>ити</w:t>
      </w:r>
      <w:r w:rsidR="00D650EB">
        <w:rPr>
          <w:sz w:val="28"/>
          <w:szCs w:val="28"/>
          <w:lang w:val="uk-UA"/>
        </w:rPr>
        <w:t xml:space="preserve"> таблицю з температурними режимами, які учні фіксували. На основі даних таблиці побудувати діаграму</w:t>
      </w:r>
      <w:r w:rsidR="00B7753C">
        <w:rPr>
          <w:sz w:val="28"/>
          <w:szCs w:val="28"/>
          <w:lang w:val="uk-UA"/>
        </w:rPr>
        <w:t>, визначити найтепліший день, найхолодніший день та середню температуру тижня.</w:t>
      </w:r>
    </w:p>
    <w:p w:rsidR="009204E9" w:rsidRDefault="00975A6E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 місце </w:t>
      </w:r>
      <w:r w:rsidR="009204E9">
        <w:rPr>
          <w:sz w:val="28"/>
          <w:szCs w:val="28"/>
          <w:lang w:val="uk-UA"/>
        </w:rPr>
        <w:t xml:space="preserve"> застосування електронних таблиць </w:t>
      </w:r>
      <w:r w:rsidR="00532DDD">
        <w:rPr>
          <w:sz w:val="28"/>
          <w:szCs w:val="28"/>
          <w:lang w:val="uk-UA"/>
        </w:rPr>
        <w:t>під час розв’язування задач</w:t>
      </w:r>
      <w:r>
        <w:rPr>
          <w:sz w:val="28"/>
          <w:szCs w:val="28"/>
          <w:lang w:val="uk-UA"/>
        </w:rPr>
        <w:t xml:space="preserve"> з математики</w:t>
      </w:r>
      <w:r w:rsidR="00532DDD">
        <w:rPr>
          <w:sz w:val="28"/>
          <w:szCs w:val="28"/>
          <w:lang w:val="uk-UA"/>
        </w:rPr>
        <w:t>. Наприклад, у Миколи було 10 цукерок і 2 шоколадки, у Наталі – 14 цукерок і на 3 шоколадки більше, ніж у Миколки. А у Каті стільки цукерок – скільки у Миколки і Наталі разом взятих, шоколадок стільки, скільки у Миколки і Наталі разом взятих. Скільки всього</w:t>
      </w:r>
      <w:r>
        <w:rPr>
          <w:sz w:val="28"/>
          <w:szCs w:val="28"/>
          <w:lang w:val="uk-UA"/>
        </w:rPr>
        <w:t xml:space="preserve"> цукерок і шоколадок у дітей?  Відтворіть кругову діаграму, яка відображає скільки всього було цукерок і шоколадок.</w:t>
      </w:r>
    </w:p>
    <w:p w:rsidR="00975A6E" w:rsidRDefault="00975A6E" w:rsidP="00975A6E">
      <w:pPr>
        <w:pStyle w:val="1"/>
        <w:spacing w:line="360" w:lineRule="auto"/>
        <w:ind w:firstLine="426"/>
        <w:rPr>
          <w:sz w:val="28"/>
          <w:szCs w:val="28"/>
          <w:u w:val="single"/>
          <w:lang w:val="uk-UA"/>
        </w:rPr>
      </w:pPr>
      <w:r w:rsidRPr="00975A6E">
        <w:rPr>
          <w:sz w:val="28"/>
          <w:szCs w:val="28"/>
          <w:u w:val="single"/>
          <w:lang w:val="uk-UA"/>
        </w:rPr>
        <w:t xml:space="preserve">Тема: Пошукові системи </w:t>
      </w:r>
      <w:proofErr w:type="spellStart"/>
      <w:r w:rsidRPr="00975A6E">
        <w:rPr>
          <w:sz w:val="28"/>
          <w:szCs w:val="28"/>
          <w:u w:val="single"/>
          <w:lang w:val="uk-UA"/>
        </w:rPr>
        <w:t>інтернет</w:t>
      </w:r>
      <w:proofErr w:type="spellEnd"/>
    </w:p>
    <w:p w:rsidR="00975A6E" w:rsidRDefault="00975A6E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Опис ситуації: </w:t>
      </w:r>
      <w:r>
        <w:rPr>
          <w:sz w:val="28"/>
          <w:szCs w:val="28"/>
          <w:lang w:val="uk-UA"/>
        </w:rPr>
        <w:t>Учневі 9 класу на урок історії потрібно підготувати проект «Великі князі Київської Русі». Проект повинен містити біографічні дані, портрети та відомості про князів.</w:t>
      </w:r>
    </w:p>
    <w:p w:rsidR="00975A6E" w:rsidRPr="00B7753C" w:rsidRDefault="00B7753C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  <w:r w:rsidRPr="00B7753C">
        <w:rPr>
          <w:sz w:val="28"/>
          <w:szCs w:val="28"/>
          <w:lang w:val="uk-UA"/>
        </w:rPr>
        <w:t xml:space="preserve">Отже, якщо інформаційні технології </w:t>
      </w:r>
      <w:r>
        <w:rPr>
          <w:sz w:val="28"/>
          <w:szCs w:val="28"/>
          <w:lang w:val="uk-UA"/>
        </w:rPr>
        <w:t>застосо</w:t>
      </w:r>
      <w:r w:rsidRPr="00B7753C">
        <w:rPr>
          <w:sz w:val="28"/>
          <w:szCs w:val="28"/>
          <w:lang w:val="uk-UA"/>
        </w:rPr>
        <w:t>вувати методично грамотно, вони підв</w:t>
      </w:r>
      <w:r>
        <w:rPr>
          <w:sz w:val="28"/>
          <w:szCs w:val="28"/>
          <w:lang w:val="uk-UA"/>
        </w:rPr>
        <w:t xml:space="preserve">ищують </w:t>
      </w:r>
      <w:r w:rsidRPr="00B7753C">
        <w:rPr>
          <w:sz w:val="28"/>
          <w:szCs w:val="28"/>
          <w:lang w:val="uk-UA"/>
        </w:rPr>
        <w:t>пізнавал</w:t>
      </w:r>
      <w:r>
        <w:rPr>
          <w:sz w:val="28"/>
          <w:szCs w:val="28"/>
          <w:lang w:val="uk-UA"/>
        </w:rPr>
        <w:t xml:space="preserve">ьну активність учнів, активізують </w:t>
      </w:r>
      <w:r w:rsidRPr="00B7753C">
        <w:rPr>
          <w:sz w:val="28"/>
          <w:szCs w:val="28"/>
          <w:lang w:val="uk-UA"/>
        </w:rPr>
        <w:t>резервні можливості, що, безумовно, зна</w:t>
      </w:r>
      <w:r>
        <w:rPr>
          <w:sz w:val="28"/>
          <w:szCs w:val="28"/>
          <w:lang w:val="uk-UA"/>
        </w:rPr>
        <w:t>чно</w:t>
      </w:r>
      <w:r w:rsidRPr="00B775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</w:t>
      </w:r>
      <w:r w:rsidRPr="00B7753C">
        <w:rPr>
          <w:sz w:val="28"/>
          <w:szCs w:val="28"/>
          <w:lang w:val="uk-UA"/>
        </w:rPr>
        <w:t>вищує ефективність навчання.</w:t>
      </w:r>
    </w:p>
    <w:p w:rsidR="00975A6E" w:rsidRDefault="00975A6E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6A29CF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E45B0F" w:rsidRDefault="00E45B0F" w:rsidP="006A29CF">
      <w:pPr>
        <w:pStyle w:val="1"/>
        <w:spacing w:line="360" w:lineRule="auto"/>
        <w:ind w:firstLine="426"/>
        <w:jc w:val="center"/>
        <w:rPr>
          <w:sz w:val="28"/>
          <w:szCs w:val="28"/>
          <w:lang w:val="uk-UA"/>
        </w:rPr>
      </w:pPr>
    </w:p>
    <w:p w:rsidR="006A29CF" w:rsidRDefault="006A29CF" w:rsidP="006A29CF">
      <w:pPr>
        <w:pStyle w:val="1"/>
        <w:spacing w:line="360" w:lineRule="auto"/>
        <w:ind w:firstLine="426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Список використаних джерел</w:t>
      </w:r>
    </w:p>
    <w:p w:rsidR="00C21F0D" w:rsidRDefault="00C21F0D" w:rsidP="006A29CF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Желізняк</w:t>
      </w:r>
      <w:proofErr w:type="spellEnd"/>
      <w:r>
        <w:rPr>
          <w:sz w:val="28"/>
          <w:szCs w:val="28"/>
          <w:lang w:val="uk-UA"/>
        </w:rPr>
        <w:t xml:space="preserve"> О.С. Технологія проектів, Інформатика в школі, №4(52), квітень 2013.</w:t>
      </w:r>
    </w:p>
    <w:p w:rsidR="00C21F0D" w:rsidRDefault="00C21F0D" w:rsidP="00C21F0D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Фоміна Лілія. Активізація навчання учнів, Інформатика (всеукраїнська газета з інформатики), №6 (630), березень 2012.</w:t>
      </w:r>
    </w:p>
    <w:p w:rsidR="006A29CF" w:rsidRPr="00B7753C" w:rsidRDefault="006A29CF" w:rsidP="00975A6E">
      <w:pPr>
        <w:pStyle w:val="1"/>
        <w:spacing w:line="360" w:lineRule="auto"/>
        <w:ind w:firstLine="426"/>
        <w:rPr>
          <w:sz w:val="28"/>
          <w:szCs w:val="28"/>
          <w:lang w:val="uk-UA"/>
        </w:rPr>
      </w:pPr>
    </w:p>
    <w:p w:rsidR="009204E9" w:rsidRPr="009204E9" w:rsidRDefault="009204E9" w:rsidP="00BF75BD">
      <w:pPr>
        <w:pStyle w:val="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BF75BD" w:rsidRDefault="00BF75BD" w:rsidP="00BF75BD">
      <w:pPr>
        <w:pStyle w:val="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75BD" w:rsidRPr="00BF75BD" w:rsidRDefault="00BF75BD" w:rsidP="00BF75BD">
      <w:pPr>
        <w:pStyle w:val="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4C07" w:rsidRPr="00EA1BF6" w:rsidRDefault="00E54C07" w:rsidP="00332795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795" w:rsidRPr="00BF75BD" w:rsidRDefault="00332795" w:rsidP="00332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795" w:rsidRPr="00BF75BD" w:rsidSect="003327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47" w:rsidRDefault="002A7247" w:rsidP="009B70C4">
      <w:pPr>
        <w:spacing w:after="0" w:line="240" w:lineRule="auto"/>
      </w:pPr>
      <w:r>
        <w:separator/>
      </w:r>
    </w:p>
  </w:endnote>
  <w:endnote w:type="continuationSeparator" w:id="0">
    <w:p w:rsidR="002A7247" w:rsidRDefault="002A7247" w:rsidP="009B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47" w:rsidRDefault="002A7247" w:rsidP="009B70C4">
      <w:pPr>
        <w:spacing w:after="0" w:line="240" w:lineRule="auto"/>
      </w:pPr>
      <w:r>
        <w:separator/>
      </w:r>
    </w:p>
  </w:footnote>
  <w:footnote w:type="continuationSeparator" w:id="0">
    <w:p w:rsidR="002A7247" w:rsidRDefault="002A7247" w:rsidP="009B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01F3"/>
    <w:multiLevelType w:val="hybridMultilevel"/>
    <w:tmpl w:val="173A6296"/>
    <w:lvl w:ilvl="0" w:tplc="9B36F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FF5476"/>
    <w:multiLevelType w:val="multilevel"/>
    <w:tmpl w:val="F37C7D2E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A"/>
    <w:rsid w:val="0016334D"/>
    <w:rsid w:val="002A7247"/>
    <w:rsid w:val="00332795"/>
    <w:rsid w:val="00532DDD"/>
    <w:rsid w:val="00597F23"/>
    <w:rsid w:val="00662278"/>
    <w:rsid w:val="006A29CF"/>
    <w:rsid w:val="00801BFA"/>
    <w:rsid w:val="009204E9"/>
    <w:rsid w:val="00975A6E"/>
    <w:rsid w:val="009B70C4"/>
    <w:rsid w:val="00B7753C"/>
    <w:rsid w:val="00BF75BD"/>
    <w:rsid w:val="00C03BB8"/>
    <w:rsid w:val="00C21F0D"/>
    <w:rsid w:val="00D650EB"/>
    <w:rsid w:val="00E45B0F"/>
    <w:rsid w:val="00E54C07"/>
    <w:rsid w:val="00EA1BF6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795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32795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Georgia" w:eastAsia="Georgia" w:hAnsi="Georgia" w:cs="Georgia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0C4"/>
  </w:style>
  <w:style w:type="paragraph" w:styleId="a6">
    <w:name w:val="footer"/>
    <w:basedOn w:val="a"/>
    <w:link w:val="a7"/>
    <w:uiPriority w:val="99"/>
    <w:unhideWhenUsed/>
    <w:rsid w:val="009B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795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32795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Georgia" w:eastAsia="Georgia" w:hAnsi="Georgia" w:cs="Georgia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0C4"/>
  </w:style>
  <w:style w:type="paragraph" w:styleId="a6">
    <w:name w:val="footer"/>
    <w:basedOn w:val="a"/>
    <w:link w:val="a7"/>
    <w:uiPriority w:val="99"/>
    <w:unhideWhenUsed/>
    <w:rsid w:val="009B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2015-02-03T06:38:00Z</dcterms:created>
  <dcterms:modified xsi:type="dcterms:W3CDTF">2015-02-03T06:38:00Z</dcterms:modified>
</cp:coreProperties>
</file>