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33" w:rsidRPr="005E70FE" w:rsidRDefault="00C54233" w:rsidP="00C54233">
      <w:pPr>
        <w:tabs>
          <w:tab w:val="left" w:pos="1335"/>
        </w:tabs>
        <w:ind w:left="5664"/>
        <w:rPr>
          <w:rFonts w:ascii="Times New Roman" w:hAnsi="Times New Roman"/>
          <w:sz w:val="28"/>
          <w:szCs w:val="28"/>
          <w:lang w:val="uk-UA"/>
        </w:rPr>
      </w:pPr>
      <w:r w:rsidRPr="003C6ECA">
        <w:rPr>
          <w:rFonts w:ascii="Times New Roman" w:hAnsi="Times New Roman"/>
          <w:b/>
          <w:sz w:val="28"/>
          <w:szCs w:val="28"/>
          <w:lang w:val="uk-UA"/>
        </w:rPr>
        <w:t>Сало Людмила Миколаївна</w:t>
      </w:r>
      <w:r w:rsidRPr="00710EB9">
        <w:rPr>
          <w:rFonts w:ascii="Times New Roman" w:hAnsi="Times New Roman"/>
          <w:b/>
          <w:sz w:val="28"/>
          <w:szCs w:val="28"/>
          <w:lang w:val="uk-UA"/>
        </w:rPr>
        <w:t>,</w:t>
      </w:r>
      <w:r>
        <w:rPr>
          <w:rFonts w:ascii="Times New Roman" w:hAnsi="Times New Roman"/>
          <w:sz w:val="28"/>
          <w:szCs w:val="28"/>
          <w:lang w:val="uk-UA"/>
        </w:rPr>
        <w:t xml:space="preserve"> </w:t>
      </w:r>
      <w:r w:rsidRPr="005E70FE">
        <w:rPr>
          <w:rFonts w:ascii="Times New Roman" w:hAnsi="Times New Roman"/>
          <w:sz w:val="28"/>
          <w:szCs w:val="28"/>
          <w:lang w:val="uk-UA"/>
        </w:rPr>
        <w:t>учитель англійської  мови  В'язівської загальноосвітньої  школи І-ІІІ ступенів Городищенської районної ради Черкаської  області</w:t>
      </w:r>
    </w:p>
    <w:p w:rsidR="00C54233" w:rsidRDefault="00C54233" w:rsidP="00C54233">
      <w:pPr>
        <w:spacing w:line="360" w:lineRule="auto"/>
        <w:jc w:val="center"/>
        <w:rPr>
          <w:rFonts w:ascii="Times New Roman" w:hAnsi="Times New Roman"/>
          <w:b/>
          <w:sz w:val="28"/>
          <w:szCs w:val="28"/>
          <w:lang w:val="ru-RU"/>
        </w:rPr>
      </w:pPr>
      <w:r>
        <w:rPr>
          <w:rFonts w:ascii="Times New Roman" w:hAnsi="Times New Roman"/>
          <w:b/>
          <w:sz w:val="28"/>
          <w:szCs w:val="28"/>
          <w:lang w:val="uk-UA"/>
        </w:rPr>
        <w:t>ВИКОРИСТАННЯ МУЛЬТДОДАТКУ ДО ПІДРУЧНИКА О.КАРП</w:t>
      </w:r>
      <w:r w:rsidRPr="004F56FE">
        <w:rPr>
          <w:rFonts w:ascii="Times New Roman" w:hAnsi="Times New Roman"/>
          <w:b/>
          <w:sz w:val="28"/>
          <w:szCs w:val="28"/>
          <w:lang w:val="ru-RU"/>
        </w:rPr>
        <w:t>’</w:t>
      </w:r>
      <w:r>
        <w:rPr>
          <w:rFonts w:ascii="Times New Roman" w:hAnsi="Times New Roman"/>
          <w:b/>
          <w:sz w:val="28"/>
          <w:szCs w:val="28"/>
          <w:lang w:val="ru-RU"/>
        </w:rPr>
        <w:t>ЮК ПРИ ВИВЧЕННІ АНГЛІЙСЬКОЇ МОВИ У ПЕРШОМУ КЛАСІ</w:t>
      </w:r>
    </w:p>
    <w:p w:rsidR="00C54233" w:rsidRPr="00C9675D" w:rsidRDefault="00C54233" w:rsidP="00C54233">
      <w:pPr>
        <w:spacing w:line="360" w:lineRule="auto"/>
        <w:rPr>
          <w:rFonts w:ascii="Times New Roman" w:hAnsi="Times New Roman"/>
          <w:b/>
          <w:sz w:val="28"/>
          <w:szCs w:val="28"/>
          <w:lang w:val="ru-RU"/>
        </w:rPr>
      </w:pPr>
      <w:r w:rsidRPr="00C9675D">
        <w:rPr>
          <w:rFonts w:ascii="Times New Roman" w:hAnsi="Times New Roman"/>
          <w:i/>
          <w:sz w:val="28"/>
          <w:szCs w:val="28"/>
          <w:lang w:val="ru-RU"/>
        </w:rPr>
        <w:t>У статті висвітлено ключові підходи до</w:t>
      </w:r>
      <w:r w:rsidRPr="00C9675D">
        <w:rPr>
          <w:rFonts w:ascii="Times New Roman" w:hAnsi="Times New Roman"/>
          <w:i/>
          <w:sz w:val="28"/>
          <w:szCs w:val="28"/>
          <w:lang w:val="uk-UA"/>
        </w:rPr>
        <w:t xml:space="preserve"> ефективного навчання іноземної мови у початковій школі,</w:t>
      </w:r>
      <w:r w:rsidRPr="00C9675D">
        <w:rPr>
          <w:rStyle w:val="FontStyle15"/>
          <w:i/>
          <w:sz w:val="28"/>
          <w:szCs w:val="28"/>
          <w:lang w:val="ru-RU"/>
        </w:rPr>
        <w:t xml:space="preserve"> викладено </w:t>
      </w:r>
      <w:r w:rsidRPr="00C9675D">
        <w:rPr>
          <w:rStyle w:val="FontStyle15"/>
          <w:i/>
          <w:sz w:val="28"/>
          <w:szCs w:val="28"/>
          <w:lang w:val="uk-UA"/>
        </w:rPr>
        <w:t xml:space="preserve">функції, принципи  та переваги </w:t>
      </w:r>
      <w:r w:rsidRPr="00C9675D">
        <w:rPr>
          <w:rStyle w:val="FontStyle15"/>
          <w:i/>
          <w:sz w:val="28"/>
          <w:szCs w:val="28"/>
          <w:lang w:val="ru-RU"/>
        </w:rPr>
        <w:t xml:space="preserve">використання </w:t>
      </w:r>
      <w:r w:rsidRPr="00C9675D">
        <w:rPr>
          <w:rStyle w:val="FontStyle15"/>
          <w:i/>
          <w:sz w:val="28"/>
          <w:szCs w:val="28"/>
          <w:lang w:val="uk-UA"/>
        </w:rPr>
        <w:t>мультдодатку до підручника О.Карп</w:t>
      </w:r>
      <w:r w:rsidRPr="00C9675D">
        <w:rPr>
          <w:rStyle w:val="FontStyle15"/>
          <w:i/>
          <w:sz w:val="28"/>
          <w:szCs w:val="28"/>
          <w:lang w:val="ru-RU"/>
        </w:rPr>
        <w:t>’юк  при вивченні англійської мови у першому класі.</w:t>
      </w:r>
    </w:p>
    <w:p w:rsidR="00CE1688" w:rsidRDefault="00200F43" w:rsidP="00C54233">
      <w:pPr>
        <w:spacing w:line="360" w:lineRule="auto"/>
        <w:jc w:val="both"/>
        <w:rPr>
          <w:rFonts w:ascii="Times New Roman" w:hAnsi="Times New Roman"/>
          <w:sz w:val="28"/>
          <w:szCs w:val="28"/>
          <w:lang w:val="ru-RU"/>
        </w:rPr>
      </w:pPr>
      <w:r w:rsidRPr="00200F43">
        <w:rPr>
          <w:rFonts w:ascii="Times New Roman" w:hAnsi="Times New Roman"/>
          <w:b/>
          <w:sz w:val="28"/>
          <w:szCs w:val="28"/>
          <w:lang w:val="uk-UA"/>
        </w:rPr>
        <w:t xml:space="preserve">Слайд </w:t>
      </w:r>
      <w:r>
        <w:rPr>
          <w:rFonts w:ascii="Times New Roman" w:hAnsi="Times New Roman"/>
          <w:b/>
          <w:sz w:val="28"/>
          <w:szCs w:val="28"/>
          <w:lang w:val="uk-UA"/>
        </w:rPr>
        <w:t>2</w:t>
      </w:r>
      <w:r w:rsidRPr="00200F43">
        <w:rPr>
          <w:rFonts w:ascii="Times New Roman" w:hAnsi="Times New Roman"/>
          <w:b/>
          <w:sz w:val="28"/>
          <w:szCs w:val="28"/>
          <w:lang w:val="uk-UA"/>
        </w:rPr>
        <w:t>.</w:t>
      </w:r>
      <w:r>
        <w:rPr>
          <w:rFonts w:ascii="Times New Roman" w:hAnsi="Times New Roman"/>
          <w:sz w:val="28"/>
          <w:szCs w:val="28"/>
          <w:lang w:val="uk-UA"/>
        </w:rPr>
        <w:t xml:space="preserve"> </w:t>
      </w:r>
      <w:r w:rsidR="00C54233" w:rsidRPr="00C9675D">
        <w:rPr>
          <w:rFonts w:ascii="Times New Roman" w:hAnsi="Times New Roman"/>
          <w:sz w:val="28"/>
          <w:szCs w:val="28"/>
          <w:lang w:val="uk-UA"/>
        </w:rPr>
        <w:t>Кожного вчителя, який працює в початковій школі, хвилює питання – як і з чого почати? Як побудувати рівноправний діалог із молодшим школярем? Що насамперед треба врахувати, готуючись до уроку? Як зацікавити малу дитину, яка вже є учнем, підтримати її в цій нелегкій праці й не сформувати почуття страху перед нерідною мовою? Адже ми знаємо, що вивчення іноземної мови – це копіткий, серйозний і систематичний процес</w:t>
      </w:r>
      <w:r w:rsidR="00C54233" w:rsidRPr="00C9675D">
        <w:rPr>
          <w:rFonts w:ascii="Times New Roman" w:hAnsi="Times New Roman"/>
          <w:sz w:val="28"/>
          <w:szCs w:val="28"/>
          <w:lang w:val="ru-RU"/>
        </w:rPr>
        <w:t xml:space="preserve"> [ 2, </w:t>
      </w:r>
      <w:r w:rsidR="00C54233" w:rsidRPr="00C9675D">
        <w:rPr>
          <w:rFonts w:ascii="Times New Roman" w:hAnsi="Times New Roman"/>
          <w:sz w:val="28"/>
          <w:szCs w:val="28"/>
        </w:rPr>
        <w:t>c</w:t>
      </w:r>
      <w:r w:rsidR="00C54233" w:rsidRPr="00C9675D">
        <w:rPr>
          <w:rFonts w:ascii="Times New Roman" w:hAnsi="Times New Roman"/>
          <w:sz w:val="28"/>
          <w:szCs w:val="28"/>
          <w:lang w:val="ru-RU"/>
        </w:rPr>
        <w:t>.2].</w:t>
      </w:r>
      <w:r w:rsidR="00C54233" w:rsidRPr="00C9675D">
        <w:rPr>
          <w:rFonts w:ascii="Times New Roman" w:hAnsi="Times New Roman"/>
          <w:sz w:val="28"/>
          <w:szCs w:val="28"/>
          <w:lang w:val="uk-UA"/>
        </w:rPr>
        <w:t xml:space="preserve"> </w:t>
      </w:r>
    </w:p>
    <w:p w:rsidR="00CE1688"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Результативність навчально-виховної роботи вчителя іноземної мови значною мірою залежить від знання і врахування ним вікових психологігних особливостей своїх учнів. Як і для будь-якої іншої справи, для вивчення англійської мови дитині потрібна позитивна мотивація – тобто бажання займатися, потреба в цьому, інтерес [1, </w:t>
      </w:r>
      <w:r w:rsidRPr="00C9675D">
        <w:rPr>
          <w:rFonts w:ascii="Times New Roman" w:hAnsi="Times New Roman"/>
          <w:sz w:val="28"/>
          <w:szCs w:val="28"/>
        </w:rPr>
        <w:t>c</w:t>
      </w:r>
      <w:r w:rsidRPr="00C9675D">
        <w:rPr>
          <w:rFonts w:ascii="Times New Roman" w:hAnsi="Times New Roman"/>
          <w:sz w:val="28"/>
          <w:szCs w:val="28"/>
          <w:lang w:val="uk-UA"/>
        </w:rPr>
        <w:t>.2].</w:t>
      </w:r>
      <w:r w:rsidR="00CE1688">
        <w:rPr>
          <w:rFonts w:ascii="Times New Roman" w:hAnsi="Times New Roman"/>
          <w:sz w:val="28"/>
          <w:szCs w:val="28"/>
          <w:lang w:val="uk-UA"/>
        </w:rPr>
        <w:t xml:space="preserve"> </w:t>
      </w:r>
    </w:p>
    <w:p w:rsidR="00C54233" w:rsidRPr="00CE1688" w:rsidRDefault="00C54233" w:rsidP="00C54233">
      <w:pPr>
        <w:spacing w:line="360" w:lineRule="auto"/>
        <w:jc w:val="both"/>
        <w:rPr>
          <w:rFonts w:ascii="Times New Roman" w:hAnsi="Times New Roman"/>
          <w:sz w:val="28"/>
          <w:szCs w:val="28"/>
          <w:lang w:val="ru-RU"/>
        </w:rPr>
      </w:pPr>
      <w:r w:rsidRPr="00C9675D">
        <w:rPr>
          <w:rFonts w:ascii="Times New Roman" w:hAnsi="Times New Roman"/>
          <w:sz w:val="28"/>
          <w:szCs w:val="28"/>
          <w:lang w:val="uk-UA"/>
        </w:rPr>
        <w:t xml:space="preserve"> Любов до предмету в даному віці дуже тісно пов’язана з відчуттям психологічного комфорту, радості, емоційного задоволення та потреби і готовності до спілкування, які створює вчитель на уроці. </w:t>
      </w:r>
    </w:p>
    <w:p w:rsidR="00C54233"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Успішний початок навчання іноземної мови сприяє створенню високої мотивації до вивчення іноземних мов. Успіх навчання та ставлення учнів до </w:t>
      </w:r>
      <w:r w:rsidRPr="00C9675D">
        <w:rPr>
          <w:rFonts w:ascii="Times New Roman" w:hAnsi="Times New Roman"/>
          <w:sz w:val="28"/>
          <w:szCs w:val="28"/>
          <w:lang w:val="uk-UA"/>
        </w:rPr>
        <w:lastRenderedPageBreak/>
        <w:t xml:space="preserve">предмету багато в чому залежать від того, наскільки цікаво та емоційно вчитель проводить уроки. </w:t>
      </w:r>
      <w:r w:rsidR="00CE1688">
        <w:rPr>
          <w:rFonts w:ascii="Times New Roman" w:hAnsi="Times New Roman"/>
          <w:sz w:val="28"/>
          <w:szCs w:val="28"/>
          <w:lang w:val="uk-UA"/>
        </w:rPr>
        <w:t xml:space="preserve"> </w:t>
      </w:r>
    </w:p>
    <w:p w:rsidR="00C54233" w:rsidRPr="00C9675D" w:rsidRDefault="00200F43" w:rsidP="00C54233">
      <w:pPr>
        <w:spacing w:line="360" w:lineRule="auto"/>
        <w:jc w:val="both"/>
        <w:rPr>
          <w:rFonts w:ascii="Times New Roman" w:hAnsi="Times New Roman"/>
          <w:sz w:val="28"/>
          <w:szCs w:val="28"/>
          <w:lang w:val="uk-UA"/>
        </w:rPr>
      </w:pPr>
      <w:r w:rsidRPr="00200F43">
        <w:rPr>
          <w:rFonts w:ascii="Times New Roman" w:hAnsi="Times New Roman"/>
          <w:b/>
          <w:sz w:val="28"/>
          <w:szCs w:val="28"/>
          <w:lang w:val="uk-UA"/>
        </w:rPr>
        <w:t xml:space="preserve">Слайд </w:t>
      </w:r>
      <w:r>
        <w:rPr>
          <w:rFonts w:ascii="Times New Roman" w:hAnsi="Times New Roman"/>
          <w:b/>
          <w:sz w:val="28"/>
          <w:szCs w:val="28"/>
          <w:lang w:val="uk-UA"/>
        </w:rPr>
        <w:t>3</w:t>
      </w:r>
      <w:r w:rsidRPr="00200F43">
        <w:rPr>
          <w:rFonts w:ascii="Times New Roman" w:hAnsi="Times New Roman"/>
          <w:b/>
          <w:sz w:val="28"/>
          <w:szCs w:val="28"/>
          <w:lang w:val="uk-UA"/>
        </w:rPr>
        <w:t>.</w:t>
      </w:r>
      <w:r>
        <w:rPr>
          <w:rFonts w:ascii="Times New Roman" w:hAnsi="Times New Roman"/>
          <w:sz w:val="28"/>
          <w:szCs w:val="28"/>
          <w:lang w:val="uk-UA"/>
        </w:rPr>
        <w:t xml:space="preserve"> </w:t>
      </w:r>
      <w:r w:rsidRPr="00200F43">
        <w:rPr>
          <w:rFonts w:ascii="Times New Roman" w:hAnsi="Times New Roman"/>
          <w:bCs/>
          <w:sz w:val="28"/>
          <w:szCs w:val="28"/>
          <w:lang w:val="uk-UA"/>
        </w:rPr>
        <w:t>Одним з  ефективних прийомів вивчення англійської мови у першому класі є перегляд  мультфільмів, що забезпечує засвоєння дітьми іноземної мови у невимушеній, звичній для них атмосфері.</w:t>
      </w:r>
    </w:p>
    <w:p w:rsidR="00C54233" w:rsidRDefault="00C54233" w:rsidP="00C54233">
      <w:pPr>
        <w:spacing w:line="360" w:lineRule="auto"/>
        <w:jc w:val="both"/>
        <w:rPr>
          <w:rFonts w:ascii="Times New Roman" w:hAnsi="Times New Roman"/>
          <w:sz w:val="28"/>
          <w:szCs w:val="28"/>
          <w:lang w:val="ru-RU"/>
        </w:rPr>
      </w:pPr>
      <w:r w:rsidRPr="00C9675D">
        <w:rPr>
          <w:rFonts w:ascii="Times New Roman" w:hAnsi="Times New Roman"/>
          <w:sz w:val="28"/>
          <w:szCs w:val="28"/>
          <w:lang w:val="uk-UA"/>
        </w:rPr>
        <w:t>Систематичне використання мультдодатку до підручника О.Карп</w:t>
      </w:r>
      <w:r w:rsidRPr="00C9675D">
        <w:rPr>
          <w:rFonts w:ascii="Times New Roman" w:hAnsi="Times New Roman"/>
          <w:sz w:val="28"/>
          <w:szCs w:val="28"/>
          <w:lang w:val="ru-RU"/>
        </w:rPr>
        <w:t xml:space="preserve">’юк </w:t>
      </w:r>
      <w:r w:rsidR="00200F43">
        <w:rPr>
          <w:rFonts w:ascii="Times New Roman" w:hAnsi="Times New Roman"/>
          <w:sz w:val="28"/>
          <w:szCs w:val="28"/>
          <w:lang w:val="ru-RU"/>
        </w:rPr>
        <w:t xml:space="preserve"> </w:t>
      </w:r>
      <w:r w:rsidRPr="00C9675D">
        <w:rPr>
          <w:rFonts w:ascii="Times New Roman" w:hAnsi="Times New Roman"/>
          <w:sz w:val="28"/>
          <w:szCs w:val="28"/>
          <w:lang w:val="ru-RU"/>
        </w:rPr>
        <w:t>дає змогу тримати англійську мову, як засіб спілкування, у «робочому стані» на кожному уроці. Яскраві картинки на екрані перетворюють уроки англійської мови на цікаву подорож до англомовної країни, піднімають настрій дітей та викликають бажання до вивчення мови.</w:t>
      </w:r>
    </w:p>
    <w:p w:rsidR="00200F43" w:rsidRPr="00C9675D" w:rsidRDefault="00200F43" w:rsidP="00200F43">
      <w:pPr>
        <w:spacing w:line="360" w:lineRule="auto"/>
        <w:jc w:val="both"/>
        <w:rPr>
          <w:rFonts w:ascii="Times New Roman" w:hAnsi="Times New Roman"/>
          <w:sz w:val="28"/>
          <w:szCs w:val="28"/>
          <w:lang w:val="uk-UA"/>
        </w:rPr>
      </w:pPr>
      <w:r w:rsidRPr="00200F43">
        <w:rPr>
          <w:rFonts w:ascii="Times New Roman" w:hAnsi="Times New Roman"/>
          <w:b/>
          <w:sz w:val="28"/>
          <w:szCs w:val="28"/>
          <w:lang w:val="uk-UA"/>
        </w:rPr>
        <w:t xml:space="preserve">Слайд </w:t>
      </w:r>
      <w:r>
        <w:rPr>
          <w:rFonts w:ascii="Times New Roman" w:hAnsi="Times New Roman"/>
          <w:b/>
          <w:sz w:val="28"/>
          <w:szCs w:val="28"/>
          <w:lang w:val="uk-UA"/>
        </w:rPr>
        <w:t>4</w:t>
      </w:r>
      <w:r w:rsidRPr="00200F43">
        <w:rPr>
          <w:rFonts w:ascii="Times New Roman" w:hAnsi="Times New Roman"/>
          <w:b/>
          <w:sz w:val="28"/>
          <w:szCs w:val="28"/>
          <w:lang w:val="uk-UA"/>
        </w:rPr>
        <w:t>.</w:t>
      </w:r>
      <w:r>
        <w:rPr>
          <w:rFonts w:ascii="Times New Roman" w:hAnsi="Times New Roman"/>
          <w:sz w:val="28"/>
          <w:szCs w:val="28"/>
          <w:lang w:val="uk-UA"/>
        </w:rPr>
        <w:t xml:space="preserve"> </w:t>
      </w:r>
      <w:r w:rsidR="006A65AB">
        <w:rPr>
          <w:rFonts w:ascii="Times New Roman" w:hAnsi="Times New Roman"/>
          <w:sz w:val="28"/>
          <w:szCs w:val="28"/>
          <w:lang w:val="uk-UA"/>
        </w:rPr>
        <w:t>До складу мул</w:t>
      </w:r>
      <w:r w:rsidRPr="00C9675D">
        <w:rPr>
          <w:rFonts w:ascii="Times New Roman" w:hAnsi="Times New Roman"/>
          <w:sz w:val="28"/>
          <w:szCs w:val="28"/>
          <w:lang w:val="uk-UA"/>
        </w:rPr>
        <w:t>ьтдодатку входять 35 відеороликів на теми “</w:t>
      </w:r>
      <w:r w:rsidRPr="00C9675D">
        <w:rPr>
          <w:rFonts w:ascii="Times New Roman" w:hAnsi="Times New Roman"/>
          <w:sz w:val="28"/>
          <w:szCs w:val="28"/>
        </w:rPr>
        <w:t>Hello</w:t>
      </w:r>
      <w:r w:rsidRPr="00C9675D">
        <w:rPr>
          <w:rFonts w:ascii="Times New Roman" w:hAnsi="Times New Roman"/>
          <w:sz w:val="28"/>
          <w:szCs w:val="28"/>
          <w:lang w:val="uk-UA"/>
        </w:rPr>
        <w:t xml:space="preserve">, </w:t>
      </w:r>
      <w:r w:rsidRPr="00C9675D">
        <w:rPr>
          <w:rFonts w:ascii="Times New Roman" w:hAnsi="Times New Roman"/>
          <w:sz w:val="28"/>
          <w:szCs w:val="28"/>
        </w:rPr>
        <w:t>friends</w:t>
      </w:r>
      <w:r w:rsidRPr="00C9675D">
        <w:rPr>
          <w:rFonts w:ascii="Times New Roman" w:hAnsi="Times New Roman"/>
          <w:sz w:val="28"/>
          <w:szCs w:val="28"/>
          <w:lang w:val="uk-UA"/>
        </w:rPr>
        <w:t>!”, “</w:t>
      </w:r>
      <w:r w:rsidRPr="00C9675D">
        <w:rPr>
          <w:rFonts w:ascii="Times New Roman" w:hAnsi="Times New Roman"/>
          <w:sz w:val="28"/>
          <w:szCs w:val="28"/>
        </w:rPr>
        <w:t>My</w:t>
      </w:r>
      <w:r w:rsidRPr="00C9675D">
        <w:rPr>
          <w:rFonts w:ascii="Times New Roman" w:hAnsi="Times New Roman"/>
          <w:sz w:val="28"/>
          <w:szCs w:val="28"/>
          <w:lang w:val="uk-UA"/>
        </w:rPr>
        <w:t xml:space="preserve"> </w:t>
      </w:r>
      <w:r w:rsidRPr="00C9675D">
        <w:rPr>
          <w:rFonts w:ascii="Times New Roman" w:hAnsi="Times New Roman"/>
          <w:sz w:val="28"/>
          <w:szCs w:val="28"/>
        </w:rPr>
        <w:t>school</w:t>
      </w:r>
      <w:r w:rsidRPr="00C9675D">
        <w:rPr>
          <w:rFonts w:ascii="Times New Roman" w:hAnsi="Times New Roman"/>
          <w:sz w:val="28"/>
          <w:szCs w:val="28"/>
          <w:lang w:val="uk-UA"/>
        </w:rPr>
        <w:t>”, “</w:t>
      </w:r>
      <w:r w:rsidRPr="00C9675D">
        <w:rPr>
          <w:rFonts w:ascii="Times New Roman" w:hAnsi="Times New Roman"/>
          <w:sz w:val="28"/>
          <w:szCs w:val="28"/>
        </w:rPr>
        <w:t>My</w:t>
      </w:r>
      <w:r w:rsidRPr="00C9675D">
        <w:rPr>
          <w:rFonts w:ascii="Times New Roman" w:hAnsi="Times New Roman"/>
          <w:sz w:val="28"/>
          <w:szCs w:val="28"/>
          <w:lang w:val="uk-UA"/>
        </w:rPr>
        <w:t xml:space="preserve"> </w:t>
      </w:r>
      <w:r w:rsidRPr="00C9675D">
        <w:rPr>
          <w:rFonts w:ascii="Times New Roman" w:hAnsi="Times New Roman"/>
          <w:sz w:val="28"/>
          <w:szCs w:val="28"/>
        </w:rPr>
        <w:t>family</w:t>
      </w:r>
      <w:r w:rsidRPr="00C9675D">
        <w:rPr>
          <w:rFonts w:ascii="Times New Roman" w:hAnsi="Times New Roman"/>
          <w:sz w:val="28"/>
          <w:szCs w:val="28"/>
          <w:lang w:val="uk-UA"/>
        </w:rPr>
        <w:t>”, “</w:t>
      </w:r>
      <w:r w:rsidRPr="00C9675D">
        <w:rPr>
          <w:rFonts w:ascii="Times New Roman" w:hAnsi="Times New Roman"/>
          <w:sz w:val="28"/>
          <w:szCs w:val="28"/>
        </w:rPr>
        <w:t>My</w:t>
      </w:r>
      <w:r w:rsidRPr="00C9675D">
        <w:rPr>
          <w:rFonts w:ascii="Times New Roman" w:hAnsi="Times New Roman"/>
          <w:sz w:val="28"/>
          <w:szCs w:val="28"/>
          <w:lang w:val="uk-UA"/>
        </w:rPr>
        <w:t xml:space="preserve"> </w:t>
      </w:r>
      <w:r w:rsidRPr="00C9675D">
        <w:rPr>
          <w:rFonts w:ascii="Times New Roman" w:hAnsi="Times New Roman"/>
          <w:sz w:val="28"/>
          <w:szCs w:val="28"/>
        </w:rPr>
        <w:t>toys</w:t>
      </w:r>
      <w:r w:rsidRPr="00C9675D">
        <w:rPr>
          <w:rFonts w:ascii="Times New Roman" w:hAnsi="Times New Roman"/>
          <w:sz w:val="28"/>
          <w:szCs w:val="28"/>
          <w:lang w:val="uk-UA"/>
        </w:rPr>
        <w:t>”, “</w:t>
      </w:r>
      <w:r w:rsidRPr="00C9675D">
        <w:rPr>
          <w:rFonts w:ascii="Times New Roman" w:hAnsi="Times New Roman"/>
          <w:sz w:val="28"/>
          <w:szCs w:val="28"/>
        </w:rPr>
        <w:t>Happy</w:t>
      </w:r>
      <w:r w:rsidRPr="00C9675D">
        <w:rPr>
          <w:rFonts w:ascii="Times New Roman" w:hAnsi="Times New Roman"/>
          <w:sz w:val="28"/>
          <w:szCs w:val="28"/>
          <w:lang w:val="uk-UA"/>
        </w:rPr>
        <w:t xml:space="preserve"> </w:t>
      </w:r>
      <w:r w:rsidRPr="00C9675D">
        <w:rPr>
          <w:rFonts w:ascii="Times New Roman" w:hAnsi="Times New Roman"/>
          <w:sz w:val="28"/>
          <w:szCs w:val="28"/>
        </w:rPr>
        <w:t>birthday</w:t>
      </w:r>
      <w:r w:rsidRPr="00C9675D">
        <w:rPr>
          <w:rFonts w:ascii="Times New Roman" w:hAnsi="Times New Roman"/>
          <w:sz w:val="28"/>
          <w:szCs w:val="28"/>
          <w:lang w:val="uk-UA"/>
        </w:rPr>
        <w:t>”, “</w:t>
      </w:r>
      <w:r w:rsidRPr="00C9675D">
        <w:rPr>
          <w:rFonts w:ascii="Times New Roman" w:hAnsi="Times New Roman"/>
          <w:sz w:val="28"/>
          <w:szCs w:val="28"/>
        </w:rPr>
        <w:t>At</w:t>
      </w:r>
      <w:r w:rsidRPr="00C9675D">
        <w:rPr>
          <w:rFonts w:ascii="Times New Roman" w:hAnsi="Times New Roman"/>
          <w:sz w:val="28"/>
          <w:szCs w:val="28"/>
          <w:lang w:val="uk-UA"/>
        </w:rPr>
        <w:t xml:space="preserve"> </w:t>
      </w:r>
      <w:r w:rsidRPr="00C9675D">
        <w:rPr>
          <w:rFonts w:ascii="Times New Roman" w:hAnsi="Times New Roman"/>
          <w:sz w:val="28"/>
          <w:szCs w:val="28"/>
        </w:rPr>
        <w:t>the</w:t>
      </w:r>
      <w:r w:rsidRPr="00C9675D">
        <w:rPr>
          <w:rFonts w:ascii="Times New Roman" w:hAnsi="Times New Roman"/>
          <w:sz w:val="28"/>
          <w:szCs w:val="28"/>
          <w:lang w:val="uk-UA"/>
        </w:rPr>
        <w:t xml:space="preserve"> </w:t>
      </w:r>
      <w:r w:rsidRPr="00C9675D">
        <w:rPr>
          <w:rFonts w:ascii="Times New Roman" w:hAnsi="Times New Roman"/>
          <w:sz w:val="28"/>
          <w:szCs w:val="28"/>
        </w:rPr>
        <w:t>zoo</w:t>
      </w:r>
      <w:r w:rsidRPr="00C9675D">
        <w:rPr>
          <w:rFonts w:ascii="Times New Roman" w:hAnsi="Times New Roman"/>
          <w:sz w:val="28"/>
          <w:szCs w:val="28"/>
          <w:lang w:val="uk-UA"/>
        </w:rPr>
        <w:t xml:space="preserve">” , що відповідають змісту підручника. </w:t>
      </w:r>
    </w:p>
    <w:p w:rsidR="00200F43" w:rsidRPr="00C9675D" w:rsidRDefault="00200F43" w:rsidP="00200F43">
      <w:pPr>
        <w:spacing w:line="360" w:lineRule="auto"/>
        <w:jc w:val="both"/>
        <w:rPr>
          <w:rFonts w:ascii="Times New Roman" w:hAnsi="Times New Roman"/>
          <w:sz w:val="28"/>
          <w:szCs w:val="28"/>
          <w:lang w:val="uk-UA"/>
        </w:rPr>
      </w:pPr>
      <w:r w:rsidRPr="00200F43">
        <w:rPr>
          <w:rFonts w:ascii="Times New Roman" w:hAnsi="Times New Roman"/>
          <w:b/>
          <w:sz w:val="28"/>
          <w:szCs w:val="28"/>
          <w:lang w:val="uk-UA"/>
        </w:rPr>
        <w:t>Слайд</w:t>
      </w:r>
      <w:r>
        <w:rPr>
          <w:rFonts w:ascii="Times New Roman" w:hAnsi="Times New Roman"/>
          <w:b/>
          <w:sz w:val="28"/>
          <w:szCs w:val="28"/>
          <w:lang w:val="uk-UA"/>
        </w:rPr>
        <w:t>и</w:t>
      </w:r>
      <w:r w:rsidRPr="00200F43">
        <w:rPr>
          <w:rFonts w:ascii="Times New Roman" w:hAnsi="Times New Roman"/>
          <w:b/>
          <w:sz w:val="28"/>
          <w:szCs w:val="28"/>
          <w:lang w:val="uk-UA"/>
        </w:rPr>
        <w:t xml:space="preserve"> </w:t>
      </w:r>
      <w:r>
        <w:rPr>
          <w:rFonts w:ascii="Times New Roman" w:hAnsi="Times New Roman"/>
          <w:b/>
          <w:sz w:val="28"/>
          <w:szCs w:val="28"/>
          <w:lang w:val="uk-UA"/>
        </w:rPr>
        <w:t>5 - 10</w:t>
      </w:r>
      <w:r w:rsidRPr="00200F43">
        <w:rPr>
          <w:rFonts w:ascii="Times New Roman" w:hAnsi="Times New Roman"/>
          <w:b/>
          <w:sz w:val="28"/>
          <w:szCs w:val="28"/>
          <w:lang w:val="uk-UA"/>
        </w:rPr>
        <w:t>.</w:t>
      </w:r>
      <w:r>
        <w:rPr>
          <w:rFonts w:ascii="Times New Roman" w:hAnsi="Times New Roman"/>
          <w:sz w:val="28"/>
          <w:szCs w:val="28"/>
          <w:lang w:val="uk-UA"/>
        </w:rPr>
        <w:t xml:space="preserve"> </w:t>
      </w:r>
      <w:r w:rsidRPr="00C9675D">
        <w:rPr>
          <w:rFonts w:ascii="Times New Roman" w:hAnsi="Times New Roman"/>
          <w:iCs/>
          <w:sz w:val="28"/>
          <w:szCs w:val="28"/>
          <w:lang w:val="uk-UA"/>
        </w:rPr>
        <w:t xml:space="preserve">Світлі герої відеороликів </w:t>
      </w:r>
      <w:r w:rsidRPr="00C9675D">
        <w:rPr>
          <w:rFonts w:ascii="Times New Roman" w:hAnsi="Times New Roman"/>
          <w:iCs/>
          <w:sz w:val="28"/>
          <w:szCs w:val="28"/>
        </w:rPr>
        <w:t>Smiley</w:t>
      </w:r>
      <w:r w:rsidRPr="00C9675D">
        <w:rPr>
          <w:rFonts w:ascii="Times New Roman" w:hAnsi="Times New Roman"/>
          <w:iCs/>
          <w:sz w:val="28"/>
          <w:szCs w:val="28"/>
          <w:lang w:val="uk-UA"/>
        </w:rPr>
        <w:t xml:space="preserve">, </w:t>
      </w:r>
      <w:r w:rsidRPr="00C9675D">
        <w:rPr>
          <w:rFonts w:ascii="Times New Roman" w:hAnsi="Times New Roman"/>
          <w:iCs/>
          <w:sz w:val="28"/>
          <w:szCs w:val="28"/>
        </w:rPr>
        <w:t>Liz</w:t>
      </w:r>
      <w:r w:rsidRPr="00C9675D">
        <w:rPr>
          <w:rFonts w:ascii="Times New Roman" w:hAnsi="Times New Roman"/>
          <w:iCs/>
          <w:sz w:val="28"/>
          <w:szCs w:val="28"/>
          <w:lang w:val="uk-UA"/>
        </w:rPr>
        <w:t xml:space="preserve">, </w:t>
      </w:r>
      <w:r w:rsidRPr="00C9675D">
        <w:rPr>
          <w:rFonts w:ascii="Times New Roman" w:hAnsi="Times New Roman"/>
          <w:iCs/>
          <w:sz w:val="28"/>
          <w:szCs w:val="28"/>
        </w:rPr>
        <w:t>Tim</w:t>
      </w:r>
      <w:r w:rsidRPr="00C9675D">
        <w:rPr>
          <w:rFonts w:ascii="Times New Roman" w:hAnsi="Times New Roman"/>
          <w:iCs/>
          <w:sz w:val="28"/>
          <w:szCs w:val="28"/>
          <w:lang w:val="uk-UA"/>
        </w:rPr>
        <w:t xml:space="preserve">, </w:t>
      </w:r>
      <w:r w:rsidRPr="00C9675D">
        <w:rPr>
          <w:rFonts w:ascii="Times New Roman" w:hAnsi="Times New Roman"/>
          <w:iCs/>
          <w:sz w:val="28"/>
          <w:szCs w:val="28"/>
        </w:rPr>
        <w:t>Tina</w:t>
      </w:r>
      <w:r w:rsidRPr="00C9675D">
        <w:rPr>
          <w:rFonts w:ascii="Times New Roman" w:hAnsi="Times New Roman"/>
          <w:iCs/>
          <w:sz w:val="28"/>
          <w:szCs w:val="28"/>
          <w:lang w:val="uk-UA"/>
        </w:rPr>
        <w:t xml:space="preserve">, </w:t>
      </w:r>
      <w:r w:rsidRPr="00C9675D">
        <w:rPr>
          <w:rFonts w:ascii="Times New Roman" w:hAnsi="Times New Roman"/>
          <w:iCs/>
          <w:sz w:val="28"/>
          <w:szCs w:val="28"/>
        </w:rPr>
        <w:t>Vic</w:t>
      </w:r>
      <w:r w:rsidRPr="00C9675D">
        <w:rPr>
          <w:rFonts w:ascii="Times New Roman" w:hAnsi="Times New Roman"/>
          <w:iCs/>
          <w:sz w:val="28"/>
          <w:szCs w:val="28"/>
          <w:lang w:val="uk-UA"/>
        </w:rPr>
        <w:t xml:space="preserve">, </w:t>
      </w:r>
      <w:r w:rsidRPr="00C9675D">
        <w:rPr>
          <w:rFonts w:ascii="Times New Roman" w:hAnsi="Times New Roman"/>
          <w:iCs/>
          <w:sz w:val="28"/>
          <w:szCs w:val="28"/>
        </w:rPr>
        <w:t>Pam</w:t>
      </w:r>
      <w:r w:rsidRPr="00C9675D">
        <w:rPr>
          <w:rFonts w:ascii="Times New Roman" w:hAnsi="Times New Roman"/>
          <w:iCs/>
          <w:sz w:val="28"/>
          <w:szCs w:val="28"/>
          <w:lang w:val="uk-UA"/>
        </w:rPr>
        <w:t xml:space="preserve">, </w:t>
      </w:r>
      <w:r w:rsidRPr="00C9675D">
        <w:rPr>
          <w:rFonts w:ascii="Times New Roman" w:hAnsi="Times New Roman"/>
          <w:iCs/>
          <w:sz w:val="28"/>
          <w:szCs w:val="28"/>
        </w:rPr>
        <w:t>robot</w:t>
      </w:r>
      <w:r w:rsidRPr="00C9675D">
        <w:rPr>
          <w:rFonts w:ascii="Times New Roman" w:hAnsi="Times New Roman"/>
          <w:iCs/>
          <w:sz w:val="28"/>
          <w:szCs w:val="28"/>
          <w:lang w:val="uk-UA"/>
        </w:rPr>
        <w:t xml:space="preserve"> </w:t>
      </w:r>
      <w:r w:rsidRPr="00C9675D">
        <w:rPr>
          <w:rFonts w:ascii="Times New Roman" w:hAnsi="Times New Roman"/>
          <w:iCs/>
          <w:sz w:val="28"/>
          <w:szCs w:val="28"/>
        </w:rPr>
        <w:t>Sam</w:t>
      </w:r>
      <w:r w:rsidRPr="00C9675D">
        <w:rPr>
          <w:rFonts w:ascii="Times New Roman" w:hAnsi="Times New Roman"/>
          <w:iCs/>
          <w:sz w:val="28"/>
          <w:szCs w:val="28"/>
          <w:lang w:val="uk-UA"/>
        </w:rPr>
        <w:t xml:space="preserve"> та інші через прості, зрозумілі та цікаві дітям ситуації  знайомлять першокласників із звуко-буквеним складом англійської мови, з  </w:t>
      </w:r>
      <w:r w:rsidRPr="00C9675D">
        <w:rPr>
          <w:rFonts w:ascii="Times New Roman" w:hAnsi="Times New Roman"/>
          <w:sz w:val="28"/>
          <w:szCs w:val="28"/>
          <w:lang w:val="uk-UA"/>
        </w:rPr>
        <w:t>живою розмовною мовою, з особливостями культури англомовної спільноти.</w:t>
      </w:r>
    </w:p>
    <w:p w:rsidR="00200F43" w:rsidRPr="00200F43" w:rsidRDefault="00200F43" w:rsidP="00C54233">
      <w:pPr>
        <w:spacing w:line="360" w:lineRule="auto"/>
        <w:jc w:val="both"/>
        <w:rPr>
          <w:rFonts w:ascii="Times New Roman" w:hAnsi="Times New Roman"/>
          <w:iCs/>
          <w:sz w:val="28"/>
          <w:szCs w:val="28"/>
          <w:lang w:val="uk-UA"/>
        </w:rPr>
      </w:pPr>
      <w:r w:rsidRPr="00200F43">
        <w:rPr>
          <w:rFonts w:ascii="Times New Roman" w:hAnsi="Times New Roman"/>
          <w:b/>
          <w:sz w:val="28"/>
          <w:szCs w:val="28"/>
          <w:lang w:val="uk-UA"/>
        </w:rPr>
        <w:t xml:space="preserve">Слайд </w:t>
      </w:r>
      <w:r>
        <w:rPr>
          <w:rFonts w:ascii="Times New Roman" w:hAnsi="Times New Roman"/>
          <w:b/>
          <w:sz w:val="28"/>
          <w:szCs w:val="28"/>
          <w:lang w:val="uk-UA"/>
        </w:rPr>
        <w:t>11</w:t>
      </w:r>
      <w:r w:rsidRPr="00200F43">
        <w:rPr>
          <w:rFonts w:ascii="Times New Roman" w:hAnsi="Times New Roman"/>
          <w:b/>
          <w:sz w:val="28"/>
          <w:szCs w:val="28"/>
          <w:lang w:val="uk-UA"/>
        </w:rPr>
        <w:t>.</w:t>
      </w:r>
      <w:r>
        <w:rPr>
          <w:rFonts w:ascii="Times New Roman" w:hAnsi="Times New Roman"/>
          <w:sz w:val="28"/>
          <w:szCs w:val="28"/>
          <w:lang w:val="uk-UA"/>
        </w:rPr>
        <w:t xml:space="preserve"> </w:t>
      </w:r>
      <w:r w:rsidRPr="00C9675D">
        <w:rPr>
          <w:rFonts w:ascii="Times New Roman" w:hAnsi="Times New Roman"/>
          <w:sz w:val="28"/>
          <w:szCs w:val="28"/>
          <w:lang w:val="uk-UA"/>
        </w:rPr>
        <w:t xml:space="preserve">При цьому багаторазове повторення фраз  не стає безглуздим. Відеоролики зацікавлюють усіх дітей.  Учні стають активними учасниками того, що відбувається на екрані. Перегляд  мультфільмів сприяє формуванню  навичок слухання та говоріння у невимушеній позитивній атмосфері. Діти успішно сприймають навчальний матеріал </w:t>
      </w:r>
      <w:r w:rsidRPr="00C9675D">
        <w:rPr>
          <w:rFonts w:ascii="Times New Roman" w:hAnsi="Times New Roman"/>
          <w:iCs/>
          <w:sz w:val="28"/>
          <w:szCs w:val="28"/>
          <w:lang w:val="uk-UA"/>
        </w:rPr>
        <w:t>з підключенням різних видів пам’яті: зорової, слухової, емоційної.</w:t>
      </w:r>
    </w:p>
    <w:p w:rsidR="00C54233" w:rsidRPr="00C9675D" w:rsidRDefault="00200F43" w:rsidP="00C54233">
      <w:pPr>
        <w:spacing w:line="360" w:lineRule="auto"/>
        <w:jc w:val="both"/>
        <w:rPr>
          <w:rFonts w:ascii="Times New Roman" w:hAnsi="Times New Roman"/>
          <w:sz w:val="28"/>
          <w:szCs w:val="28"/>
          <w:lang w:val="ru-RU"/>
        </w:rPr>
      </w:pPr>
      <w:r w:rsidRPr="00200F43">
        <w:rPr>
          <w:rFonts w:ascii="Times New Roman" w:hAnsi="Times New Roman"/>
          <w:b/>
          <w:sz w:val="28"/>
          <w:szCs w:val="28"/>
          <w:lang w:val="uk-UA"/>
        </w:rPr>
        <w:t xml:space="preserve">Слайд </w:t>
      </w:r>
      <w:r>
        <w:rPr>
          <w:rFonts w:ascii="Times New Roman" w:hAnsi="Times New Roman"/>
          <w:b/>
          <w:sz w:val="28"/>
          <w:szCs w:val="28"/>
          <w:lang w:val="uk-UA"/>
        </w:rPr>
        <w:t>12</w:t>
      </w:r>
      <w:r w:rsidRPr="00200F43">
        <w:rPr>
          <w:rFonts w:ascii="Times New Roman" w:hAnsi="Times New Roman"/>
          <w:b/>
          <w:sz w:val="28"/>
          <w:szCs w:val="28"/>
          <w:lang w:val="uk-UA"/>
        </w:rPr>
        <w:t>.</w:t>
      </w:r>
      <w:r>
        <w:rPr>
          <w:rFonts w:ascii="Times New Roman" w:hAnsi="Times New Roman"/>
          <w:sz w:val="28"/>
          <w:szCs w:val="28"/>
          <w:lang w:val="uk-UA"/>
        </w:rPr>
        <w:t xml:space="preserve"> </w:t>
      </w:r>
      <w:r w:rsidR="00C54233" w:rsidRPr="00C9675D">
        <w:rPr>
          <w:rFonts w:ascii="Times New Roman" w:hAnsi="Times New Roman"/>
          <w:sz w:val="28"/>
          <w:szCs w:val="28"/>
          <w:lang w:val="ru-RU"/>
        </w:rPr>
        <w:t>Практика використання показала, що мультдодаток:</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а) сприяє реалізації культурологічного компонента навчання;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б) впливає на емоційну і мотиваційну сферу особистості;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lastRenderedPageBreak/>
        <w:t xml:space="preserve"> в) допомагає формуванню та вдосконаленню слухо-вимовних, інтонаційних та лексико-граматичних навичок і вмінь, передбачених програмою;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г) при відборі   відеоматеріалу обов'язково враховуються вікові особливості та інтереси учнів.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w:t>
      </w:r>
      <w:r w:rsidR="00BC0B3B" w:rsidRPr="00200F43">
        <w:rPr>
          <w:rFonts w:ascii="Times New Roman" w:hAnsi="Times New Roman"/>
          <w:b/>
          <w:sz w:val="28"/>
          <w:szCs w:val="28"/>
          <w:lang w:val="uk-UA"/>
        </w:rPr>
        <w:t xml:space="preserve">Слайд </w:t>
      </w:r>
      <w:r w:rsidR="00BC0B3B">
        <w:rPr>
          <w:rFonts w:ascii="Times New Roman" w:hAnsi="Times New Roman"/>
          <w:b/>
          <w:sz w:val="28"/>
          <w:szCs w:val="28"/>
          <w:lang w:val="uk-UA"/>
        </w:rPr>
        <w:t>13</w:t>
      </w:r>
      <w:r w:rsidR="00BC0B3B" w:rsidRPr="00200F43">
        <w:rPr>
          <w:rFonts w:ascii="Times New Roman" w:hAnsi="Times New Roman"/>
          <w:b/>
          <w:sz w:val="28"/>
          <w:szCs w:val="28"/>
          <w:lang w:val="uk-UA"/>
        </w:rPr>
        <w:t>.</w:t>
      </w:r>
      <w:r w:rsidR="00BC0B3B">
        <w:rPr>
          <w:rFonts w:ascii="Times New Roman" w:hAnsi="Times New Roman"/>
          <w:sz w:val="28"/>
          <w:szCs w:val="28"/>
          <w:lang w:val="uk-UA"/>
        </w:rPr>
        <w:t xml:space="preserve"> </w:t>
      </w:r>
      <w:r w:rsidRPr="00C9675D">
        <w:rPr>
          <w:rFonts w:ascii="Times New Roman" w:hAnsi="Times New Roman"/>
          <w:sz w:val="28"/>
          <w:szCs w:val="28"/>
          <w:lang w:val="uk-UA"/>
        </w:rPr>
        <w:t xml:space="preserve">Основні принципи відбору   відеоматеріалу: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1) принцип автентичності, пов'язаний з критерієм культурологічної цінності і забезпечує розширення лингвокраїнознавчого кругозору учнів;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2) принцип впливу на емоційну та мотиваційну сферу особистості з урахуванням вікових особливостей та інтересів школярів;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3) принцип методичної цінності для формування базових мовних навичок і вмінь учнів. </w:t>
      </w:r>
    </w:p>
    <w:p w:rsidR="00C54233" w:rsidRPr="00C9675D" w:rsidRDefault="00C54233" w:rsidP="00C54233">
      <w:pPr>
        <w:spacing w:line="360" w:lineRule="auto"/>
        <w:jc w:val="both"/>
        <w:rPr>
          <w:rFonts w:ascii="Times New Roman" w:hAnsi="Times New Roman"/>
          <w:iCs/>
          <w:sz w:val="28"/>
          <w:szCs w:val="28"/>
          <w:lang w:val="ru-RU"/>
        </w:rPr>
      </w:pPr>
      <w:r w:rsidRPr="00C9675D">
        <w:rPr>
          <w:rFonts w:ascii="Times New Roman" w:hAnsi="Times New Roman"/>
          <w:iCs/>
          <w:sz w:val="28"/>
          <w:szCs w:val="28"/>
          <w:lang w:val="ru-RU"/>
        </w:rPr>
        <w:t>Мультимедійні засоби дають нам можливість зробити заняття цікавим і не буденним для  дітей. Перегляд мультфільмів   англійською  мовою   є приємним і корисним  першокласникам, оскільки вони не містять складних оборотів мови, зміст не важкий, а темп мовлення не швидкий, що не  викликає складності в розумінні мультиплікаційного фільму. Діти протягом перегляду   перебувають  в оригінальному іншомовному оточенні, поповнюють свій словниковий запас, освоюють інтонацію та вимову іноземної мови, та найголовніше – сприймають мову на слух. Пісні з мультфільмів також легко засвоюються дітьми, оскільки мелодії та тексти дуже прості.</w:t>
      </w:r>
    </w:p>
    <w:p w:rsidR="00C54233" w:rsidRPr="00C9675D" w:rsidRDefault="00C54233" w:rsidP="00BC0B3B">
      <w:pPr>
        <w:spacing w:line="360" w:lineRule="auto"/>
        <w:jc w:val="both"/>
        <w:rPr>
          <w:rFonts w:ascii="Times New Roman" w:hAnsi="Times New Roman"/>
          <w:sz w:val="28"/>
          <w:szCs w:val="28"/>
          <w:lang w:val="uk-UA"/>
        </w:rPr>
      </w:pPr>
      <w:r w:rsidRPr="00C9675D">
        <w:rPr>
          <w:rFonts w:ascii="Times New Roman" w:hAnsi="Times New Roman"/>
          <w:iCs/>
          <w:sz w:val="28"/>
          <w:szCs w:val="28"/>
          <w:lang w:val="uk-UA"/>
        </w:rPr>
        <w:t xml:space="preserve">  </w:t>
      </w:r>
      <w:r w:rsidR="00BC0B3B" w:rsidRPr="00200F43">
        <w:rPr>
          <w:rFonts w:ascii="Times New Roman" w:hAnsi="Times New Roman"/>
          <w:b/>
          <w:sz w:val="28"/>
          <w:szCs w:val="28"/>
          <w:lang w:val="uk-UA"/>
        </w:rPr>
        <w:t>Слайд</w:t>
      </w:r>
      <w:r w:rsidR="00BC0B3B">
        <w:rPr>
          <w:rFonts w:ascii="Times New Roman" w:hAnsi="Times New Roman"/>
          <w:b/>
          <w:sz w:val="28"/>
          <w:szCs w:val="28"/>
          <w:lang w:val="uk-UA"/>
        </w:rPr>
        <w:t>и 14–19</w:t>
      </w:r>
      <w:r w:rsidR="00BC0B3B" w:rsidRPr="00200F43">
        <w:rPr>
          <w:rFonts w:ascii="Times New Roman" w:hAnsi="Times New Roman"/>
          <w:b/>
          <w:sz w:val="28"/>
          <w:szCs w:val="28"/>
          <w:lang w:val="uk-UA"/>
        </w:rPr>
        <w:t>.</w:t>
      </w:r>
      <w:r w:rsidR="00BC0B3B">
        <w:rPr>
          <w:rFonts w:ascii="Times New Roman" w:hAnsi="Times New Roman"/>
          <w:sz w:val="28"/>
          <w:szCs w:val="28"/>
          <w:lang w:val="uk-UA"/>
        </w:rPr>
        <w:t xml:space="preserve"> </w:t>
      </w:r>
      <w:r w:rsidRPr="00C9675D">
        <w:rPr>
          <w:rFonts w:ascii="Times New Roman" w:hAnsi="Times New Roman"/>
          <w:iCs/>
          <w:sz w:val="28"/>
          <w:szCs w:val="28"/>
          <w:lang w:val="ru-RU"/>
        </w:rPr>
        <w:t>Основною ознакою мультдодатку є його  багатофункціональність, тобто можливість використання на різних заняттях і на окремих етапах.</w:t>
      </w:r>
      <w:r w:rsidRPr="00C9675D">
        <w:rPr>
          <w:rFonts w:ascii="Times New Roman" w:hAnsi="Times New Roman"/>
          <w:sz w:val="28"/>
          <w:szCs w:val="28"/>
          <w:lang w:val="uk-UA"/>
        </w:rPr>
        <w:t xml:space="preserve"> У залежності від поставленої  мети пропонований  матеріал може бути використаний: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1) для фонетичної зарядки на початковому етапі уроку;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2) на етапах введення і закріплення лексичного та граматичного матеріалу; </w:t>
      </w:r>
    </w:p>
    <w:p w:rsidR="00C54233" w:rsidRPr="00C9675D"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lastRenderedPageBreak/>
        <w:t xml:space="preserve"> 3) на будь-якому етапі уроку як стимул для розвитку мовних навичок і вмінь; </w:t>
      </w:r>
    </w:p>
    <w:p w:rsidR="00C54233" w:rsidRDefault="00C54233" w:rsidP="00C54233">
      <w:pPr>
        <w:spacing w:line="360" w:lineRule="auto"/>
        <w:jc w:val="both"/>
        <w:rPr>
          <w:rFonts w:ascii="Times New Roman" w:hAnsi="Times New Roman"/>
          <w:sz w:val="28"/>
          <w:szCs w:val="28"/>
          <w:lang w:val="uk-UA"/>
        </w:rPr>
      </w:pPr>
      <w:r w:rsidRPr="00C9675D">
        <w:rPr>
          <w:rFonts w:ascii="Times New Roman" w:hAnsi="Times New Roman"/>
          <w:sz w:val="28"/>
          <w:szCs w:val="28"/>
          <w:lang w:val="uk-UA"/>
        </w:rPr>
        <w:t xml:space="preserve"> 4) як свого роду релаксація в середині або в кінці уроку, коли учням необхідна розрядка, що знімає напругу і відновлює їх працездатність.</w:t>
      </w:r>
    </w:p>
    <w:p w:rsidR="00200F43" w:rsidRPr="00200F43" w:rsidRDefault="002E4CCA" w:rsidP="00C54233">
      <w:pPr>
        <w:spacing w:line="360" w:lineRule="auto"/>
        <w:jc w:val="both"/>
        <w:rPr>
          <w:rFonts w:ascii="Times New Roman" w:hAnsi="Times New Roman"/>
          <w:sz w:val="28"/>
          <w:szCs w:val="28"/>
          <w:lang w:val="ru-RU"/>
        </w:rPr>
      </w:pPr>
      <w:r w:rsidRPr="00200F43">
        <w:rPr>
          <w:rFonts w:ascii="Times New Roman" w:hAnsi="Times New Roman"/>
          <w:sz w:val="28"/>
          <w:szCs w:val="28"/>
          <w:lang w:val="uk-UA"/>
        </w:rPr>
        <w:t>5) для створення святкового настрою</w:t>
      </w:r>
      <w:r w:rsidR="00200F43">
        <w:rPr>
          <w:rFonts w:ascii="Times New Roman" w:hAnsi="Times New Roman"/>
          <w:sz w:val="28"/>
          <w:szCs w:val="28"/>
          <w:lang w:val="ru-RU"/>
        </w:rPr>
        <w:t>.</w:t>
      </w:r>
    </w:p>
    <w:p w:rsidR="00C54233" w:rsidRPr="00C9675D" w:rsidRDefault="00C54233" w:rsidP="00C54233">
      <w:pPr>
        <w:spacing w:line="360" w:lineRule="auto"/>
        <w:jc w:val="both"/>
        <w:rPr>
          <w:rFonts w:ascii="Times New Roman" w:hAnsi="Times New Roman"/>
          <w:iCs/>
          <w:sz w:val="28"/>
          <w:szCs w:val="28"/>
          <w:lang w:val="ru-RU"/>
        </w:rPr>
      </w:pPr>
      <w:r w:rsidRPr="00C9675D">
        <w:rPr>
          <w:rFonts w:ascii="Times New Roman" w:hAnsi="Times New Roman"/>
          <w:iCs/>
          <w:sz w:val="28"/>
          <w:szCs w:val="28"/>
          <w:lang w:val="ru-RU"/>
        </w:rPr>
        <w:t>Отже, перевагами є: візуальний супровід до навчального матеріалу; наближення дітей до реального життя; інформація подається швидко і легко засвоюється дітьми. Оскільки у  першокласників переважає наочно-образне мислення і невеликий життєвий досвід, їх приваблює новизна, привертає і затримує увагу на певний час динамічність і яскравість зображень, які  використовуються у відеороликах. Дітям властива швидка втомлюваність від одноманітної роботи, тому мультфільми, їх різноманітність,  аудіо оформлення – це те, що може створити на занятті ігрову атмосферу та настрій.</w:t>
      </w:r>
    </w:p>
    <w:p w:rsidR="00C54233" w:rsidRPr="00C9675D" w:rsidRDefault="00C54233" w:rsidP="00C54233">
      <w:pPr>
        <w:spacing w:line="360" w:lineRule="auto"/>
        <w:jc w:val="both"/>
        <w:rPr>
          <w:rFonts w:ascii="Times New Roman" w:hAnsi="Times New Roman"/>
          <w:iCs/>
          <w:sz w:val="28"/>
          <w:szCs w:val="28"/>
          <w:lang w:val="ru-RU"/>
        </w:rPr>
      </w:pPr>
      <w:r w:rsidRPr="00C9675D">
        <w:rPr>
          <w:rFonts w:ascii="Times New Roman" w:hAnsi="Times New Roman"/>
          <w:iCs/>
          <w:sz w:val="28"/>
          <w:szCs w:val="28"/>
          <w:lang w:val="ru-RU"/>
        </w:rPr>
        <w:t>Для дітей молодшого шкільного віку не можливо побудувати заняття повністю спрямоване на перегляд  мультфільмів.  Потрібно змінювати діяльність дітей, використовуючи фізкультурні хвилинки, рухливі ігри іноземною мовою, вивчення нового матеріалу за допомогою перегляду слайдів, розучування або повторення пісень</w:t>
      </w:r>
      <w:r w:rsidR="00200F43">
        <w:rPr>
          <w:rFonts w:ascii="Times New Roman" w:hAnsi="Times New Roman"/>
          <w:iCs/>
          <w:sz w:val="28"/>
          <w:szCs w:val="28"/>
          <w:lang w:val="ru-RU"/>
        </w:rPr>
        <w:t xml:space="preserve"> </w:t>
      </w:r>
      <w:r w:rsidRPr="00C9675D">
        <w:rPr>
          <w:rFonts w:ascii="Times New Roman" w:hAnsi="Times New Roman"/>
          <w:iCs/>
          <w:sz w:val="28"/>
          <w:szCs w:val="28"/>
          <w:lang w:val="ru-RU"/>
        </w:rPr>
        <w:t xml:space="preserve"> з даної теми, римівок, живе спілкування з вчителем і дітьми тощо.</w:t>
      </w:r>
    </w:p>
    <w:p w:rsidR="00C54233" w:rsidRPr="00C9675D" w:rsidRDefault="00C54233" w:rsidP="00C54233">
      <w:pPr>
        <w:autoSpaceDE w:val="0"/>
        <w:autoSpaceDN w:val="0"/>
        <w:adjustRightInd w:val="0"/>
        <w:spacing w:after="0" w:line="360" w:lineRule="auto"/>
        <w:jc w:val="both"/>
        <w:rPr>
          <w:rFonts w:ascii="Times New Roman" w:hAnsi="Times New Roman"/>
          <w:iCs/>
          <w:sz w:val="28"/>
          <w:szCs w:val="28"/>
          <w:lang w:val="ru-RU"/>
        </w:rPr>
      </w:pPr>
      <w:r w:rsidRPr="00C9675D">
        <w:rPr>
          <w:rFonts w:ascii="Times New Roman" w:hAnsi="Times New Roman"/>
          <w:bCs/>
          <w:iCs/>
          <w:sz w:val="28"/>
          <w:szCs w:val="28"/>
          <w:lang w:val="ru-RU"/>
        </w:rPr>
        <w:t xml:space="preserve">  </w:t>
      </w:r>
      <w:r w:rsidRPr="00C9675D">
        <w:rPr>
          <w:rFonts w:ascii="Times New Roman" w:hAnsi="Times New Roman"/>
          <w:iCs/>
          <w:sz w:val="28"/>
          <w:szCs w:val="28"/>
          <w:lang w:val="ru-RU"/>
        </w:rPr>
        <w:t>Для опанування  першокласниками англійської мови педагог повинен створити сприятливе іншомовне середовище, бути озброєним великою кількістю методів і прийомів навчання. Використання  мультфільмів не виключає застосування традиційних методів, а доповнює їх і допомагає у досягненні мети навчання іноземної мови – формування у дитини елементарних навичок спілкування цією мовою.</w:t>
      </w:r>
    </w:p>
    <w:p w:rsidR="00C54233" w:rsidRPr="00C9675D" w:rsidRDefault="00C54233" w:rsidP="00C54233">
      <w:pPr>
        <w:autoSpaceDE w:val="0"/>
        <w:autoSpaceDN w:val="0"/>
        <w:adjustRightInd w:val="0"/>
        <w:spacing w:after="0" w:line="360" w:lineRule="auto"/>
        <w:jc w:val="both"/>
        <w:rPr>
          <w:rFonts w:ascii="Times New Roman" w:hAnsi="Times New Roman"/>
          <w:iCs/>
          <w:sz w:val="28"/>
          <w:szCs w:val="28"/>
          <w:lang w:val="ru-RU"/>
        </w:rPr>
      </w:pPr>
      <w:r w:rsidRPr="00C9675D">
        <w:rPr>
          <w:rFonts w:ascii="Times New Roman" w:hAnsi="Times New Roman"/>
          <w:iCs/>
          <w:sz w:val="28"/>
          <w:szCs w:val="28"/>
          <w:lang w:val="ru-RU"/>
        </w:rPr>
        <w:t xml:space="preserve"> Використання одночасно кількох каналів сприйняття інформації підсилює</w:t>
      </w:r>
    </w:p>
    <w:p w:rsidR="00200F43" w:rsidRPr="00BC0B3B" w:rsidRDefault="00C54233" w:rsidP="00C54233">
      <w:pPr>
        <w:spacing w:line="360" w:lineRule="auto"/>
        <w:jc w:val="both"/>
        <w:rPr>
          <w:rFonts w:ascii="Times New Roman" w:hAnsi="Times New Roman"/>
          <w:i/>
          <w:iCs/>
          <w:sz w:val="28"/>
          <w:szCs w:val="28"/>
          <w:lang w:val="ru-RU"/>
        </w:rPr>
      </w:pPr>
      <w:r w:rsidRPr="00C9675D">
        <w:rPr>
          <w:rFonts w:ascii="Times New Roman" w:hAnsi="Times New Roman"/>
          <w:iCs/>
          <w:sz w:val="28"/>
          <w:szCs w:val="28"/>
          <w:lang w:val="ru-RU"/>
        </w:rPr>
        <w:t>навчальний ефект, збагачує заняття, дає можливість дітям ефективніше засвоювати іноземну мову</w:t>
      </w:r>
      <w:r w:rsidRPr="00C9675D">
        <w:rPr>
          <w:rFonts w:ascii="Times New Roman" w:hAnsi="Times New Roman"/>
          <w:i/>
          <w:iCs/>
          <w:sz w:val="28"/>
          <w:szCs w:val="28"/>
          <w:lang w:val="ru-RU"/>
        </w:rPr>
        <w:t>.</w:t>
      </w:r>
    </w:p>
    <w:p w:rsidR="00C54233" w:rsidRPr="00C9675D" w:rsidRDefault="00C54233" w:rsidP="00C54233">
      <w:pPr>
        <w:spacing w:line="360" w:lineRule="auto"/>
        <w:jc w:val="center"/>
        <w:rPr>
          <w:rFonts w:ascii="Times New Roman" w:hAnsi="Times New Roman"/>
          <w:sz w:val="28"/>
          <w:szCs w:val="28"/>
          <w:lang w:val="ru-RU"/>
        </w:rPr>
      </w:pPr>
      <w:r w:rsidRPr="00C9675D">
        <w:rPr>
          <w:rFonts w:ascii="Times New Roman" w:hAnsi="Times New Roman"/>
          <w:sz w:val="28"/>
          <w:szCs w:val="28"/>
          <w:lang w:val="ru-RU"/>
        </w:rPr>
        <w:lastRenderedPageBreak/>
        <w:t>Список літератури</w:t>
      </w:r>
    </w:p>
    <w:p w:rsidR="00C54233" w:rsidRPr="00C9675D" w:rsidRDefault="00C54233" w:rsidP="00C54233">
      <w:pPr>
        <w:pStyle w:val="a3"/>
        <w:numPr>
          <w:ilvl w:val="0"/>
          <w:numId w:val="1"/>
        </w:numPr>
        <w:spacing w:line="360" w:lineRule="auto"/>
        <w:rPr>
          <w:rFonts w:ascii="Times New Roman" w:hAnsi="Times New Roman"/>
          <w:sz w:val="28"/>
          <w:szCs w:val="28"/>
          <w:lang w:val="ru-RU"/>
        </w:rPr>
      </w:pPr>
      <w:r w:rsidRPr="00C9675D">
        <w:rPr>
          <w:rFonts w:ascii="Times New Roman" w:hAnsi="Times New Roman"/>
          <w:sz w:val="28"/>
          <w:szCs w:val="28"/>
          <w:lang w:val="ru-RU"/>
        </w:rPr>
        <w:t>Варченко Н. С. Розвиток мотивації молодших школярів // Англійська мова та література. – 2013. -  №16-18.</w:t>
      </w:r>
    </w:p>
    <w:p w:rsidR="00C54233" w:rsidRPr="00C9675D" w:rsidRDefault="00C54233" w:rsidP="00C54233">
      <w:pPr>
        <w:pStyle w:val="a3"/>
        <w:numPr>
          <w:ilvl w:val="0"/>
          <w:numId w:val="1"/>
        </w:numPr>
        <w:spacing w:line="360" w:lineRule="auto"/>
        <w:rPr>
          <w:rFonts w:ascii="Times New Roman" w:hAnsi="Times New Roman"/>
          <w:sz w:val="28"/>
          <w:szCs w:val="28"/>
          <w:lang w:val="ru-RU"/>
        </w:rPr>
      </w:pPr>
      <w:r w:rsidRPr="00C9675D">
        <w:rPr>
          <w:rFonts w:ascii="Times New Roman" w:hAnsi="Times New Roman"/>
          <w:sz w:val="28"/>
          <w:szCs w:val="28"/>
          <w:lang w:val="ru-RU"/>
        </w:rPr>
        <w:t>Кізіменко Т. П. Організація навчання молодших школярів // Англійська мова та література. – 2012. -  №16-18.</w:t>
      </w:r>
    </w:p>
    <w:p w:rsidR="00C54233" w:rsidRPr="00C9675D" w:rsidRDefault="00C54233" w:rsidP="00C54233">
      <w:pPr>
        <w:pStyle w:val="a3"/>
        <w:numPr>
          <w:ilvl w:val="0"/>
          <w:numId w:val="1"/>
        </w:numPr>
        <w:spacing w:line="360" w:lineRule="auto"/>
        <w:rPr>
          <w:rFonts w:ascii="Times New Roman" w:hAnsi="Times New Roman"/>
          <w:sz w:val="28"/>
          <w:szCs w:val="28"/>
          <w:lang w:val="ru-RU"/>
        </w:rPr>
      </w:pPr>
      <w:r w:rsidRPr="00C9675D">
        <w:rPr>
          <w:rFonts w:ascii="Times New Roman" w:hAnsi="Times New Roman"/>
          <w:sz w:val="28"/>
          <w:szCs w:val="28"/>
          <w:lang w:val="ru-RU"/>
        </w:rPr>
        <w:t>Медведєва Л. В., Вінюкова О. В., Мартюхіна А. Л. Ігри на уроках іноземної мови // Англійська мова та література. – 2013. -  №16-18.</w:t>
      </w:r>
    </w:p>
    <w:p w:rsidR="00C54233" w:rsidRPr="00CE1688" w:rsidRDefault="00C54233" w:rsidP="00CE1688">
      <w:pPr>
        <w:pStyle w:val="a3"/>
        <w:numPr>
          <w:ilvl w:val="0"/>
          <w:numId w:val="1"/>
        </w:numPr>
        <w:spacing w:line="360" w:lineRule="auto"/>
        <w:rPr>
          <w:rFonts w:ascii="Times New Roman" w:hAnsi="Times New Roman"/>
          <w:sz w:val="28"/>
          <w:szCs w:val="28"/>
          <w:lang w:val="ru-RU"/>
        </w:rPr>
      </w:pPr>
      <w:r w:rsidRPr="00C9675D">
        <w:rPr>
          <w:rFonts w:ascii="Times New Roman" w:hAnsi="Times New Roman"/>
          <w:sz w:val="28"/>
          <w:szCs w:val="28"/>
          <w:lang w:val="ru-RU"/>
        </w:rPr>
        <w:t>Мороз І. М. Використання мультимедійних технологій у вивченні іноземної мови // Англійська мова та література. – 2013. -  №4.</w:t>
      </w:r>
    </w:p>
    <w:p w:rsidR="00796E83" w:rsidRPr="00C54233" w:rsidRDefault="00796E83">
      <w:pPr>
        <w:rPr>
          <w:lang w:val="ru-RU"/>
        </w:rPr>
      </w:pPr>
    </w:p>
    <w:sectPr w:rsidR="00796E83" w:rsidRPr="00C54233" w:rsidSect="00134994">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CA" w:rsidRDefault="002E4CCA" w:rsidP="00BC0B3B">
      <w:pPr>
        <w:spacing w:after="0" w:line="240" w:lineRule="auto"/>
      </w:pPr>
      <w:r>
        <w:separator/>
      </w:r>
    </w:p>
  </w:endnote>
  <w:endnote w:type="continuationSeparator" w:id="0">
    <w:p w:rsidR="002E4CCA" w:rsidRDefault="002E4CCA" w:rsidP="00BC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610"/>
      <w:docPartObj>
        <w:docPartGallery w:val="Page Numbers (Bottom of Page)"/>
        <w:docPartUnique/>
      </w:docPartObj>
    </w:sdtPr>
    <w:sdtContent>
      <w:p w:rsidR="00BC0B3B" w:rsidRDefault="00BC0B3B">
        <w:pPr>
          <w:pStyle w:val="a6"/>
          <w:jc w:val="center"/>
        </w:pPr>
        <w:fldSimple w:instr=" PAGE   \* MERGEFORMAT ">
          <w:r w:rsidR="006A65AB">
            <w:rPr>
              <w:noProof/>
            </w:rPr>
            <w:t>2</w:t>
          </w:r>
        </w:fldSimple>
      </w:p>
    </w:sdtContent>
  </w:sdt>
  <w:p w:rsidR="00BC0B3B" w:rsidRDefault="00BC0B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CA" w:rsidRDefault="002E4CCA" w:rsidP="00BC0B3B">
      <w:pPr>
        <w:spacing w:after="0" w:line="240" w:lineRule="auto"/>
      </w:pPr>
      <w:r>
        <w:separator/>
      </w:r>
    </w:p>
  </w:footnote>
  <w:footnote w:type="continuationSeparator" w:id="0">
    <w:p w:rsidR="002E4CCA" w:rsidRDefault="002E4CCA" w:rsidP="00BC0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86A52"/>
    <w:multiLevelType w:val="hybridMultilevel"/>
    <w:tmpl w:val="B55409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176426"/>
    <w:multiLevelType w:val="hybridMultilevel"/>
    <w:tmpl w:val="8974CC1E"/>
    <w:lvl w:ilvl="0" w:tplc="3502F6A6">
      <w:start w:val="1"/>
      <w:numFmt w:val="bullet"/>
      <w:lvlText w:val=""/>
      <w:lvlJc w:val="left"/>
      <w:pPr>
        <w:tabs>
          <w:tab w:val="num" w:pos="720"/>
        </w:tabs>
        <w:ind w:left="720" w:hanging="360"/>
      </w:pPr>
      <w:rPr>
        <w:rFonts w:ascii="Wingdings 2" w:hAnsi="Wingdings 2" w:hint="default"/>
      </w:rPr>
    </w:lvl>
    <w:lvl w:ilvl="1" w:tplc="FAECCE56" w:tentative="1">
      <w:start w:val="1"/>
      <w:numFmt w:val="bullet"/>
      <w:lvlText w:val=""/>
      <w:lvlJc w:val="left"/>
      <w:pPr>
        <w:tabs>
          <w:tab w:val="num" w:pos="1440"/>
        </w:tabs>
        <w:ind w:left="1440" w:hanging="360"/>
      </w:pPr>
      <w:rPr>
        <w:rFonts w:ascii="Wingdings 2" w:hAnsi="Wingdings 2" w:hint="default"/>
      </w:rPr>
    </w:lvl>
    <w:lvl w:ilvl="2" w:tplc="682A94AE" w:tentative="1">
      <w:start w:val="1"/>
      <w:numFmt w:val="bullet"/>
      <w:lvlText w:val=""/>
      <w:lvlJc w:val="left"/>
      <w:pPr>
        <w:tabs>
          <w:tab w:val="num" w:pos="2160"/>
        </w:tabs>
        <w:ind w:left="2160" w:hanging="360"/>
      </w:pPr>
      <w:rPr>
        <w:rFonts w:ascii="Wingdings 2" w:hAnsi="Wingdings 2" w:hint="default"/>
      </w:rPr>
    </w:lvl>
    <w:lvl w:ilvl="3" w:tplc="526C717C" w:tentative="1">
      <w:start w:val="1"/>
      <w:numFmt w:val="bullet"/>
      <w:lvlText w:val=""/>
      <w:lvlJc w:val="left"/>
      <w:pPr>
        <w:tabs>
          <w:tab w:val="num" w:pos="2880"/>
        </w:tabs>
        <w:ind w:left="2880" w:hanging="360"/>
      </w:pPr>
      <w:rPr>
        <w:rFonts w:ascii="Wingdings 2" w:hAnsi="Wingdings 2" w:hint="default"/>
      </w:rPr>
    </w:lvl>
    <w:lvl w:ilvl="4" w:tplc="35C2A6B4" w:tentative="1">
      <w:start w:val="1"/>
      <w:numFmt w:val="bullet"/>
      <w:lvlText w:val=""/>
      <w:lvlJc w:val="left"/>
      <w:pPr>
        <w:tabs>
          <w:tab w:val="num" w:pos="3600"/>
        </w:tabs>
        <w:ind w:left="3600" w:hanging="360"/>
      </w:pPr>
      <w:rPr>
        <w:rFonts w:ascii="Wingdings 2" w:hAnsi="Wingdings 2" w:hint="default"/>
      </w:rPr>
    </w:lvl>
    <w:lvl w:ilvl="5" w:tplc="D07A5070" w:tentative="1">
      <w:start w:val="1"/>
      <w:numFmt w:val="bullet"/>
      <w:lvlText w:val=""/>
      <w:lvlJc w:val="left"/>
      <w:pPr>
        <w:tabs>
          <w:tab w:val="num" w:pos="4320"/>
        </w:tabs>
        <w:ind w:left="4320" w:hanging="360"/>
      </w:pPr>
      <w:rPr>
        <w:rFonts w:ascii="Wingdings 2" w:hAnsi="Wingdings 2" w:hint="default"/>
      </w:rPr>
    </w:lvl>
    <w:lvl w:ilvl="6" w:tplc="2A1014AE" w:tentative="1">
      <w:start w:val="1"/>
      <w:numFmt w:val="bullet"/>
      <w:lvlText w:val=""/>
      <w:lvlJc w:val="left"/>
      <w:pPr>
        <w:tabs>
          <w:tab w:val="num" w:pos="5040"/>
        </w:tabs>
        <w:ind w:left="5040" w:hanging="360"/>
      </w:pPr>
      <w:rPr>
        <w:rFonts w:ascii="Wingdings 2" w:hAnsi="Wingdings 2" w:hint="default"/>
      </w:rPr>
    </w:lvl>
    <w:lvl w:ilvl="7" w:tplc="AE64A33C" w:tentative="1">
      <w:start w:val="1"/>
      <w:numFmt w:val="bullet"/>
      <w:lvlText w:val=""/>
      <w:lvlJc w:val="left"/>
      <w:pPr>
        <w:tabs>
          <w:tab w:val="num" w:pos="5760"/>
        </w:tabs>
        <w:ind w:left="5760" w:hanging="360"/>
      </w:pPr>
      <w:rPr>
        <w:rFonts w:ascii="Wingdings 2" w:hAnsi="Wingdings 2" w:hint="default"/>
      </w:rPr>
    </w:lvl>
    <w:lvl w:ilvl="8" w:tplc="9EBE4F0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4233"/>
    <w:rsid w:val="00200F43"/>
    <w:rsid w:val="002E4CCA"/>
    <w:rsid w:val="003239C3"/>
    <w:rsid w:val="004D7DAE"/>
    <w:rsid w:val="006A65AB"/>
    <w:rsid w:val="00796E83"/>
    <w:rsid w:val="00A078BE"/>
    <w:rsid w:val="00BC0B3B"/>
    <w:rsid w:val="00C54233"/>
    <w:rsid w:val="00CE1688"/>
    <w:rsid w:val="00DE2BF2"/>
    <w:rsid w:val="00FD2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33"/>
    <w:rPr>
      <w:rFonts w:ascii="Calibri" w:eastAsia="Calibri" w:hAnsi="Calibri" w:cs="Times New Roman"/>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C54233"/>
    <w:rPr>
      <w:rFonts w:ascii="Times New Roman" w:hAnsi="Times New Roman" w:cs="Times New Roman"/>
      <w:sz w:val="26"/>
      <w:szCs w:val="26"/>
    </w:rPr>
  </w:style>
  <w:style w:type="paragraph" w:styleId="a3">
    <w:name w:val="List Paragraph"/>
    <w:basedOn w:val="a"/>
    <w:uiPriority w:val="99"/>
    <w:qFormat/>
    <w:rsid w:val="00C54233"/>
    <w:pPr>
      <w:ind w:left="720"/>
      <w:contextualSpacing/>
    </w:pPr>
  </w:style>
  <w:style w:type="paragraph" w:styleId="a4">
    <w:name w:val="header"/>
    <w:basedOn w:val="a"/>
    <w:link w:val="a5"/>
    <w:uiPriority w:val="99"/>
    <w:semiHidden/>
    <w:unhideWhenUsed/>
    <w:rsid w:val="00BC0B3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0B3B"/>
    <w:rPr>
      <w:rFonts w:ascii="Calibri" w:eastAsia="Calibri" w:hAnsi="Calibri" w:cs="Times New Roman"/>
      <w:lang w:val="en-US"/>
    </w:rPr>
  </w:style>
  <w:style w:type="paragraph" w:styleId="a6">
    <w:name w:val="footer"/>
    <w:basedOn w:val="a"/>
    <w:link w:val="a7"/>
    <w:uiPriority w:val="99"/>
    <w:unhideWhenUsed/>
    <w:rsid w:val="00BC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0B3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433014815">
      <w:bodyDiv w:val="1"/>
      <w:marLeft w:val="0"/>
      <w:marRight w:val="0"/>
      <w:marTop w:val="0"/>
      <w:marBottom w:val="0"/>
      <w:divBdr>
        <w:top w:val="none" w:sz="0" w:space="0" w:color="auto"/>
        <w:left w:val="none" w:sz="0" w:space="0" w:color="auto"/>
        <w:bottom w:val="none" w:sz="0" w:space="0" w:color="auto"/>
        <w:right w:val="none" w:sz="0" w:space="0" w:color="auto"/>
      </w:divBdr>
      <w:divsChild>
        <w:div w:id="6244339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2014-08-14T14:36:00Z</cp:lastPrinted>
  <dcterms:created xsi:type="dcterms:W3CDTF">2014-08-14T12:40:00Z</dcterms:created>
  <dcterms:modified xsi:type="dcterms:W3CDTF">2014-08-14T14:51:00Z</dcterms:modified>
</cp:coreProperties>
</file>